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0CA" w:rsidRDefault="00DD00CA" w:rsidP="00EC227E">
      <w:pPr>
        <w:pStyle w:val="ConsNormal"/>
        <w:rPr>
          <w:rFonts w:ascii="Times New Roman" w:hAnsi="Times New Roman" w:cs="Times New Roman"/>
        </w:rPr>
      </w:pPr>
    </w:p>
    <w:p w:rsidR="00EA5E53" w:rsidRDefault="00EA5E53" w:rsidP="00814483">
      <w:pPr>
        <w:pStyle w:val="ConsNormal"/>
        <w:jc w:val="right"/>
        <w:rPr>
          <w:rFonts w:ascii="Times New Roman" w:hAnsi="Times New Roman" w:cs="Times New Roman"/>
        </w:rPr>
      </w:pPr>
    </w:p>
    <w:p w:rsidR="00814483" w:rsidRPr="00814483" w:rsidRDefault="0083343A" w:rsidP="00B97105">
      <w:pPr>
        <w:pStyle w:val="Con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76387E" w:rsidRDefault="0076387E" w:rsidP="00814483">
      <w:pPr>
        <w:pStyle w:val="ConsNormal"/>
        <w:jc w:val="center"/>
        <w:rPr>
          <w:rFonts w:ascii="Times New Roman" w:hAnsi="Times New Roman" w:cs="Times New Roman"/>
          <w:sz w:val="28"/>
          <w:szCs w:val="28"/>
        </w:rPr>
      </w:pPr>
    </w:p>
    <w:p w:rsidR="0083343A" w:rsidRPr="00AE20C6" w:rsidRDefault="0083343A" w:rsidP="0083343A">
      <w:pPr>
        <w:pStyle w:val="ConsNormal"/>
        <w:ind w:firstLine="567"/>
        <w:jc w:val="center"/>
        <w:rPr>
          <w:rFonts w:ascii="Times New Roman" w:hAnsi="Times New Roman" w:cs="Times New Roman"/>
          <w:b/>
          <w:sz w:val="26"/>
          <w:szCs w:val="26"/>
        </w:rPr>
      </w:pPr>
      <w:r w:rsidRPr="00AE20C6">
        <w:rPr>
          <w:rFonts w:ascii="Times New Roman" w:hAnsi="Times New Roman" w:cs="Times New Roman"/>
          <w:b/>
          <w:sz w:val="26"/>
          <w:szCs w:val="26"/>
        </w:rPr>
        <w:t>Политика</w:t>
      </w:r>
    </w:p>
    <w:p w:rsidR="0083343A" w:rsidRPr="00AE20C6" w:rsidRDefault="0083343A" w:rsidP="0083343A">
      <w:pPr>
        <w:pStyle w:val="a9"/>
        <w:spacing w:before="0" w:beforeAutospacing="0" w:after="0" w:afterAutospacing="0" w:line="288" w:lineRule="atLeast"/>
        <w:ind w:firstLine="540"/>
        <w:jc w:val="center"/>
        <w:rPr>
          <w:b/>
          <w:sz w:val="26"/>
          <w:szCs w:val="26"/>
        </w:rPr>
      </w:pPr>
      <w:r w:rsidRPr="00AE20C6">
        <w:rPr>
          <w:b/>
          <w:sz w:val="26"/>
          <w:szCs w:val="26"/>
        </w:rPr>
        <w:t>обработки персональных данных АО «Спецавтохозяйство по уборке города»</w:t>
      </w:r>
    </w:p>
    <w:p w:rsidR="0083343A" w:rsidRPr="00605678" w:rsidRDefault="0083343A" w:rsidP="0083343A">
      <w:pPr>
        <w:pStyle w:val="ConsNormal"/>
        <w:ind w:firstLine="567"/>
        <w:rPr>
          <w:rFonts w:ascii="Times New Roman" w:hAnsi="Times New Roman" w:cs="Times New Roman"/>
          <w:sz w:val="26"/>
          <w:szCs w:val="26"/>
        </w:rPr>
      </w:pPr>
    </w:p>
    <w:p w:rsidR="0083343A" w:rsidRPr="00605678" w:rsidRDefault="0083343A"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 Назначение и область применения </w:t>
      </w:r>
    </w:p>
    <w:p w:rsidR="001027C5" w:rsidRPr="00605678" w:rsidRDefault="0083343A" w:rsidP="001027C5">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xml:space="preserve">1.1. Политика обработки персональных данных АО «Спецавтохозяйство по уборке города» (далее </w:t>
      </w:r>
      <w:r w:rsidR="001027C5" w:rsidRPr="00605678">
        <w:rPr>
          <w:rFonts w:ascii="Times New Roman" w:hAnsi="Times New Roman" w:cs="Times New Roman"/>
          <w:sz w:val="26"/>
          <w:szCs w:val="26"/>
        </w:rPr>
        <w:t>–</w:t>
      </w:r>
      <w:r w:rsidRPr="00605678">
        <w:rPr>
          <w:rFonts w:ascii="Times New Roman" w:hAnsi="Times New Roman" w:cs="Times New Roman"/>
          <w:sz w:val="26"/>
          <w:szCs w:val="26"/>
        </w:rPr>
        <w:t xml:space="preserve"> </w:t>
      </w:r>
      <w:r w:rsidR="001027C5" w:rsidRPr="00605678">
        <w:rPr>
          <w:rFonts w:ascii="Times New Roman" w:hAnsi="Times New Roman" w:cs="Times New Roman"/>
          <w:sz w:val="26"/>
          <w:szCs w:val="26"/>
        </w:rPr>
        <w:t>Политика</w:t>
      </w:r>
      <w:r w:rsidRPr="00605678">
        <w:rPr>
          <w:rFonts w:ascii="Times New Roman" w:hAnsi="Times New Roman" w:cs="Times New Roman"/>
          <w:sz w:val="26"/>
          <w:szCs w:val="26"/>
        </w:rPr>
        <w:t xml:space="preserve">) </w:t>
      </w:r>
      <w:r w:rsidR="001027C5" w:rsidRPr="00605678">
        <w:rPr>
          <w:rFonts w:ascii="Times New Roman" w:hAnsi="Times New Roman" w:cs="Times New Roman"/>
          <w:sz w:val="26"/>
          <w:szCs w:val="26"/>
        </w:rPr>
        <w:t xml:space="preserve">определяет основные цели, принципы и условия обработки персональных данных (далее – </w:t>
      </w:r>
      <w:proofErr w:type="spellStart"/>
      <w:r w:rsidR="001027C5" w:rsidRPr="00605678">
        <w:rPr>
          <w:rFonts w:ascii="Times New Roman" w:hAnsi="Times New Roman" w:cs="Times New Roman"/>
          <w:sz w:val="26"/>
          <w:szCs w:val="26"/>
        </w:rPr>
        <w:t>ПДн</w:t>
      </w:r>
      <w:proofErr w:type="spellEnd"/>
      <w:r w:rsidR="001027C5" w:rsidRPr="00605678">
        <w:rPr>
          <w:rFonts w:ascii="Times New Roman" w:hAnsi="Times New Roman" w:cs="Times New Roman"/>
          <w:sz w:val="26"/>
          <w:szCs w:val="26"/>
        </w:rPr>
        <w:t xml:space="preserve">), реализуемые требования к защите </w:t>
      </w:r>
      <w:proofErr w:type="spellStart"/>
      <w:r w:rsidR="001027C5" w:rsidRPr="00605678">
        <w:rPr>
          <w:rFonts w:ascii="Times New Roman" w:hAnsi="Times New Roman" w:cs="Times New Roman"/>
          <w:sz w:val="26"/>
          <w:szCs w:val="26"/>
        </w:rPr>
        <w:t>ПДн</w:t>
      </w:r>
      <w:proofErr w:type="spellEnd"/>
      <w:r w:rsidR="001027C5" w:rsidRPr="00605678">
        <w:rPr>
          <w:rFonts w:ascii="Times New Roman" w:hAnsi="Times New Roman" w:cs="Times New Roman"/>
          <w:sz w:val="26"/>
          <w:szCs w:val="26"/>
        </w:rPr>
        <w:t xml:space="preserve"> в АО «Спецавтохозяйство по уборке города» (далее – Обществ</w:t>
      </w:r>
      <w:r w:rsidR="001F0B2D" w:rsidRPr="00605678">
        <w:rPr>
          <w:rFonts w:ascii="Times New Roman" w:hAnsi="Times New Roman" w:cs="Times New Roman"/>
          <w:sz w:val="26"/>
          <w:szCs w:val="26"/>
        </w:rPr>
        <w:t>, Оператор</w:t>
      </w:r>
      <w:r w:rsidR="001027C5" w:rsidRPr="00605678">
        <w:rPr>
          <w:rFonts w:ascii="Times New Roman" w:hAnsi="Times New Roman" w:cs="Times New Roman"/>
          <w:sz w:val="26"/>
          <w:szCs w:val="26"/>
        </w:rPr>
        <w:t>), права и обязанности как Оператора персональных данных, права субъекта персональных данных, а также порядок и обеспечение безопасности персональных данных.</w:t>
      </w:r>
    </w:p>
    <w:p w:rsidR="001027C5" w:rsidRPr="00605678" w:rsidRDefault="001027C5" w:rsidP="001027C5">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xml:space="preserve">1.2. Настоящая Политика разработана в целях реализации требований Федерального закона от 27.07.2006 № 152 «О персональных данных» (далее – Закон №152-ФЗ) в части обеспечения защиты прав и свобод человека и гражданина при обработке их </w:t>
      </w:r>
      <w:proofErr w:type="spellStart"/>
      <w:r w:rsidRPr="00605678">
        <w:rPr>
          <w:rFonts w:ascii="Times New Roman" w:hAnsi="Times New Roman" w:cs="Times New Roman"/>
          <w:sz w:val="26"/>
          <w:szCs w:val="26"/>
        </w:rPr>
        <w:t>ПДн</w:t>
      </w:r>
      <w:proofErr w:type="spellEnd"/>
      <w:r w:rsidRPr="00605678">
        <w:rPr>
          <w:rFonts w:ascii="Times New Roman" w:hAnsi="Times New Roman" w:cs="Times New Roman"/>
          <w:sz w:val="26"/>
          <w:szCs w:val="26"/>
        </w:rPr>
        <w:t>, в том числе защиты прав на неприкосновенность частной жизни, личную и семейную тайну, и действует в отношении всех персональных данных, которые Общество получает от субъектов персональных данных.</w:t>
      </w:r>
    </w:p>
    <w:p w:rsidR="001027C5" w:rsidRPr="00605678" w:rsidRDefault="001027C5" w:rsidP="001027C5">
      <w:pPr>
        <w:spacing w:after="0" w:line="240" w:lineRule="auto"/>
        <w:ind w:firstLine="709"/>
        <w:jc w:val="both"/>
        <w:rPr>
          <w:rFonts w:ascii="Times New Roman" w:hAnsi="Times New Roman"/>
          <w:sz w:val="26"/>
          <w:szCs w:val="26"/>
        </w:rPr>
      </w:pPr>
      <w:r w:rsidRPr="00605678">
        <w:rPr>
          <w:rFonts w:ascii="Times New Roman" w:hAnsi="Times New Roman"/>
          <w:sz w:val="26"/>
          <w:szCs w:val="26"/>
        </w:rPr>
        <w:t>1.3. Политика распространяется на отношения по обработке персональных данных, возникшие в Обществе, как до, так и после утверждения настоящей Политики.</w:t>
      </w:r>
    </w:p>
    <w:p w:rsidR="00944CF7" w:rsidRPr="00605678" w:rsidRDefault="001027C5" w:rsidP="001027C5">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1.4. </w:t>
      </w:r>
      <w:r w:rsidR="00944CF7" w:rsidRPr="00605678">
        <w:rPr>
          <w:rFonts w:ascii="Times New Roman" w:hAnsi="Times New Roman"/>
          <w:sz w:val="26"/>
          <w:szCs w:val="26"/>
        </w:rPr>
        <w:t>Положения Политики служат основой для организации работы по обработке персональных данных в Обществе, в том числе, для разработки локальных нормативных актов, регламентирующих в Обществе вопросы обработки и защиты персональных данных работников и других субъектов персональных данных.</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1.5. </w:t>
      </w:r>
      <w:r w:rsidR="001027C5" w:rsidRPr="00605678">
        <w:rPr>
          <w:rFonts w:ascii="Times New Roman" w:hAnsi="Times New Roman"/>
          <w:sz w:val="26"/>
          <w:szCs w:val="26"/>
        </w:rPr>
        <w:t xml:space="preserve">В соответствии с требованиями законодательства к настоящей Политике обеспечивается неограниченный доступ субъектов </w:t>
      </w:r>
      <w:proofErr w:type="spellStart"/>
      <w:r w:rsidR="001027C5" w:rsidRPr="00605678">
        <w:rPr>
          <w:rFonts w:ascii="Times New Roman" w:hAnsi="Times New Roman"/>
          <w:sz w:val="26"/>
          <w:szCs w:val="26"/>
        </w:rPr>
        <w:t>ПДн</w:t>
      </w:r>
      <w:proofErr w:type="spellEnd"/>
      <w:r w:rsidR="001027C5" w:rsidRPr="00605678">
        <w:rPr>
          <w:rFonts w:ascii="Times New Roman" w:hAnsi="Times New Roman"/>
          <w:sz w:val="26"/>
          <w:szCs w:val="26"/>
        </w:rPr>
        <w:t xml:space="preserve">. </w:t>
      </w:r>
      <w:r w:rsidRPr="00605678">
        <w:rPr>
          <w:rFonts w:ascii="Times New Roman" w:hAnsi="Times New Roman"/>
          <w:sz w:val="26"/>
          <w:szCs w:val="26"/>
        </w:rPr>
        <w:t>Для обеспечения неограниченного доступа Политика подлежит размещению на официальном сайте Общества.</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1.6. Политика </w:t>
      </w:r>
      <w:r w:rsidR="00616B66" w:rsidRPr="00605678">
        <w:rPr>
          <w:rFonts w:ascii="Times New Roman" w:hAnsi="Times New Roman"/>
          <w:sz w:val="26"/>
          <w:szCs w:val="26"/>
        </w:rPr>
        <w:t xml:space="preserve">основана </w:t>
      </w:r>
      <w:r w:rsidRPr="00605678">
        <w:rPr>
          <w:rFonts w:ascii="Times New Roman" w:hAnsi="Times New Roman"/>
          <w:sz w:val="26"/>
          <w:szCs w:val="26"/>
        </w:rPr>
        <w:t xml:space="preserve">и определяется в соответствии со следующими нормативными правовыми актами: </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Конституция Российской Федерации;</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Федеральный закон от 27</w:t>
      </w:r>
      <w:r w:rsidR="00646CB6" w:rsidRPr="00605678">
        <w:rPr>
          <w:rFonts w:ascii="Times New Roman" w:hAnsi="Times New Roman"/>
          <w:sz w:val="26"/>
          <w:szCs w:val="26"/>
        </w:rPr>
        <w:t>.07.</w:t>
      </w:r>
      <w:r w:rsidRPr="00605678">
        <w:rPr>
          <w:rFonts w:ascii="Times New Roman" w:hAnsi="Times New Roman"/>
          <w:sz w:val="26"/>
          <w:szCs w:val="26"/>
        </w:rPr>
        <w:t>2006. № 152-ФЗ «О персональных данных»;</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Трудовой кодекс Российской Федерации; </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w:t>
      </w:r>
      <w:r w:rsidR="00646CB6" w:rsidRPr="00605678">
        <w:rPr>
          <w:rFonts w:ascii="Times New Roman" w:hAnsi="Times New Roman"/>
          <w:sz w:val="26"/>
          <w:szCs w:val="26"/>
        </w:rPr>
        <w:t> </w:t>
      </w:r>
      <w:r w:rsidRPr="00605678">
        <w:rPr>
          <w:rFonts w:ascii="Times New Roman" w:hAnsi="Times New Roman"/>
          <w:sz w:val="26"/>
          <w:szCs w:val="26"/>
        </w:rPr>
        <w:t>Указ Президента Российской Федерации от 06</w:t>
      </w:r>
      <w:r w:rsidR="00646CB6" w:rsidRPr="00605678">
        <w:rPr>
          <w:rFonts w:ascii="Times New Roman" w:hAnsi="Times New Roman"/>
          <w:sz w:val="26"/>
          <w:szCs w:val="26"/>
        </w:rPr>
        <w:t>.03.</w:t>
      </w:r>
      <w:r w:rsidRPr="00605678">
        <w:rPr>
          <w:rFonts w:ascii="Times New Roman" w:hAnsi="Times New Roman"/>
          <w:sz w:val="26"/>
          <w:szCs w:val="26"/>
        </w:rPr>
        <w:t>1997 № 188 «Об утверждении Перечня сведений конфиденциального характера»;</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646CB6" w:rsidRPr="00605678">
        <w:rPr>
          <w:rFonts w:ascii="Times New Roman" w:hAnsi="Times New Roman"/>
          <w:sz w:val="26"/>
          <w:szCs w:val="26"/>
        </w:rPr>
        <w:t>П</w:t>
      </w:r>
      <w:r w:rsidRPr="00605678">
        <w:rPr>
          <w:rFonts w:ascii="Times New Roman" w:hAnsi="Times New Roman"/>
          <w:sz w:val="26"/>
          <w:szCs w:val="26"/>
        </w:rPr>
        <w:t>остановление Правительства Российской Федерации от 15</w:t>
      </w:r>
      <w:r w:rsidR="00646CB6" w:rsidRPr="00605678">
        <w:rPr>
          <w:rFonts w:ascii="Times New Roman" w:hAnsi="Times New Roman"/>
          <w:sz w:val="26"/>
          <w:szCs w:val="26"/>
        </w:rPr>
        <w:t>.09.</w:t>
      </w:r>
      <w:r w:rsidRPr="00605678">
        <w:rPr>
          <w:rFonts w:ascii="Times New Roman" w:hAnsi="Times New Roman"/>
          <w:sz w:val="26"/>
          <w:szCs w:val="26"/>
        </w:rPr>
        <w:t xml:space="preserve"> 2008 № 687 «Об утверждении Положения об особенностях обработки персональных данных, осуществляемой без использования средств автоматизации»; </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646CB6" w:rsidRPr="00605678">
        <w:rPr>
          <w:rFonts w:ascii="Times New Roman" w:hAnsi="Times New Roman"/>
          <w:sz w:val="26"/>
          <w:szCs w:val="26"/>
        </w:rPr>
        <w:t>П</w:t>
      </w:r>
      <w:r w:rsidRPr="00605678">
        <w:rPr>
          <w:rFonts w:ascii="Times New Roman" w:hAnsi="Times New Roman"/>
          <w:sz w:val="26"/>
          <w:szCs w:val="26"/>
        </w:rPr>
        <w:t>остановление Правительства Российской Федерации от 06</w:t>
      </w:r>
      <w:r w:rsidR="00646CB6" w:rsidRPr="00605678">
        <w:rPr>
          <w:rFonts w:ascii="Times New Roman" w:hAnsi="Times New Roman"/>
          <w:sz w:val="26"/>
          <w:szCs w:val="26"/>
        </w:rPr>
        <w:t xml:space="preserve">.07. </w:t>
      </w:r>
      <w:r w:rsidRPr="00605678">
        <w:rPr>
          <w:rFonts w:ascii="Times New Roman" w:hAnsi="Times New Roman"/>
          <w:sz w:val="26"/>
          <w:szCs w:val="26"/>
        </w:rPr>
        <w:t>2008</w:t>
      </w:r>
      <w:r w:rsidR="00646CB6" w:rsidRPr="00605678">
        <w:rPr>
          <w:rFonts w:ascii="Times New Roman" w:hAnsi="Times New Roman"/>
          <w:sz w:val="26"/>
          <w:szCs w:val="26"/>
        </w:rPr>
        <w:t xml:space="preserve"> </w:t>
      </w:r>
      <w:r w:rsidRPr="00605678">
        <w:rPr>
          <w:rFonts w:ascii="Times New Roman" w:hAnsi="Times New Roman"/>
          <w:sz w:val="26"/>
          <w:szCs w:val="26"/>
        </w:rPr>
        <w:t>№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646CB6" w:rsidRPr="00605678">
        <w:rPr>
          <w:rFonts w:ascii="Times New Roman" w:hAnsi="Times New Roman"/>
          <w:sz w:val="26"/>
          <w:szCs w:val="26"/>
        </w:rPr>
        <w:t> П</w:t>
      </w:r>
      <w:r w:rsidRPr="00605678">
        <w:rPr>
          <w:rFonts w:ascii="Times New Roman" w:hAnsi="Times New Roman"/>
          <w:sz w:val="26"/>
          <w:szCs w:val="26"/>
        </w:rPr>
        <w:t>остановление Правительства Российской Федерации от 01</w:t>
      </w:r>
      <w:r w:rsidR="00646CB6" w:rsidRPr="00605678">
        <w:rPr>
          <w:rFonts w:ascii="Times New Roman" w:hAnsi="Times New Roman"/>
          <w:sz w:val="26"/>
          <w:szCs w:val="26"/>
        </w:rPr>
        <w:t>.11.</w:t>
      </w:r>
      <w:r w:rsidRPr="00605678">
        <w:rPr>
          <w:rFonts w:ascii="Times New Roman" w:hAnsi="Times New Roman"/>
          <w:sz w:val="26"/>
          <w:szCs w:val="26"/>
        </w:rPr>
        <w:t>2012 № 1119 «Об утверждении требований к защите персональных данных при их обработке в информационных системах персональных данных»;</w:t>
      </w:r>
    </w:p>
    <w:p w:rsidR="00944CF7" w:rsidRPr="00605678" w:rsidRDefault="00944CF7"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646CB6" w:rsidRPr="00605678">
        <w:rPr>
          <w:rFonts w:ascii="Times New Roman" w:hAnsi="Times New Roman"/>
          <w:sz w:val="26"/>
          <w:szCs w:val="26"/>
        </w:rPr>
        <w:t>П</w:t>
      </w:r>
      <w:r w:rsidRPr="00605678">
        <w:rPr>
          <w:rFonts w:ascii="Times New Roman" w:hAnsi="Times New Roman"/>
          <w:sz w:val="26"/>
          <w:szCs w:val="26"/>
        </w:rPr>
        <w:t>риказ Роскомнадзора от 05</w:t>
      </w:r>
      <w:r w:rsidR="00646CB6" w:rsidRPr="00605678">
        <w:rPr>
          <w:rFonts w:ascii="Times New Roman" w:hAnsi="Times New Roman"/>
          <w:sz w:val="26"/>
          <w:szCs w:val="26"/>
        </w:rPr>
        <w:t>.09.</w:t>
      </w:r>
      <w:r w:rsidRPr="00605678">
        <w:rPr>
          <w:rFonts w:ascii="Times New Roman" w:hAnsi="Times New Roman"/>
          <w:sz w:val="26"/>
          <w:szCs w:val="26"/>
        </w:rPr>
        <w:t xml:space="preserve"> 2013 № 996 «Об утверждении требований и методов по обезличиванию персональных данных»; </w:t>
      </w:r>
    </w:p>
    <w:p w:rsidR="00616B66" w:rsidRPr="00605678" w:rsidRDefault="00944CF7" w:rsidP="00616B66">
      <w:pPr>
        <w:spacing w:after="0" w:line="240" w:lineRule="auto"/>
        <w:ind w:firstLine="709"/>
        <w:jc w:val="both"/>
        <w:rPr>
          <w:rFonts w:ascii="Times New Roman" w:hAnsi="Times New Roman"/>
          <w:sz w:val="26"/>
          <w:szCs w:val="26"/>
        </w:rPr>
      </w:pPr>
      <w:r w:rsidRPr="00605678">
        <w:rPr>
          <w:rFonts w:ascii="Times New Roman" w:hAnsi="Times New Roman"/>
          <w:sz w:val="26"/>
          <w:szCs w:val="26"/>
        </w:rPr>
        <w:t>−</w:t>
      </w:r>
      <w:r w:rsidR="00646CB6" w:rsidRPr="00605678">
        <w:rPr>
          <w:rFonts w:ascii="Times New Roman" w:hAnsi="Times New Roman"/>
          <w:sz w:val="26"/>
          <w:szCs w:val="26"/>
        </w:rPr>
        <w:t> </w:t>
      </w:r>
      <w:r w:rsidRPr="00605678">
        <w:rPr>
          <w:rFonts w:ascii="Times New Roman" w:hAnsi="Times New Roman"/>
          <w:sz w:val="26"/>
          <w:szCs w:val="26"/>
        </w:rPr>
        <w:t>иные нормативные правовые акты Российской Федерации, Республики Башкортостан, нормативные документы уполномоченных органов государственной власти</w:t>
      </w:r>
      <w:r w:rsidR="00E56A64" w:rsidRPr="00605678">
        <w:rPr>
          <w:rFonts w:ascii="Times New Roman" w:hAnsi="Times New Roman"/>
          <w:sz w:val="26"/>
          <w:szCs w:val="26"/>
        </w:rPr>
        <w:t>, регулирующие отношения, связанные с деятельностью Оператора</w:t>
      </w:r>
      <w:r w:rsidR="00616B66" w:rsidRPr="00605678">
        <w:rPr>
          <w:rFonts w:ascii="Times New Roman" w:hAnsi="Times New Roman"/>
          <w:sz w:val="26"/>
          <w:szCs w:val="26"/>
        </w:rPr>
        <w:t>.</w:t>
      </w:r>
    </w:p>
    <w:p w:rsidR="00616B66" w:rsidRPr="00605678" w:rsidRDefault="00616B66" w:rsidP="00616B66">
      <w:pPr>
        <w:spacing w:after="0" w:line="240" w:lineRule="auto"/>
        <w:ind w:firstLine="709"/>
        <w:jc w:val="both"/>
        <w:rPr>
          <w:rFonts w:ascii="Times New Roman" w:hAnsi="Times New Roman"/>
          <w:sz w:val="26"/>
          <w:szCs w:val="26"/>
        </w:rPr>
      </w:pPr>
      <w:r w:rsidRPr="00605678">
        <w:rPr>
          <w:rFonts w:ascii="Times New Roman" w:hAnsi="Times New Roman"/>
          <w:sz w:val="26"/>
          <w:szCs w:val="26"/>
        </w:rPr>
        <w:t>1.6.  Правовым основанием обработки персональных данных также являются:</w:t>
      </w:r>
    </w:p>
    <w:p w:rsidR="00616B66" w:rsidRPr="00605678" w:rsidRDefault="00616B66" w:rsidP="00616B66">
      <w:pPr>
        <w:spacing w:after="0" w:line="240" w:lineRule="auto"/>
        <w:ind w:firstLine="709"/>
        <w:jc w:val="both"/>
        <w:rPr>
          <w:rFonts w:ascii="Times New Roman" w:hAnsi="Times New Roman"/>
          <w:sz w:val="26"/>
          <w:szCs w:val="26"/>
        </w:rPr>
      </w:pPr>
      <w:r w:rsidRPr="00605678">
        <w:rPr>
          <w:rFonts w:ascii="Times New Roman" w:hAnsi="Times New Roman"/>
          <w:sz w:val="26"/>
          <w:szCs w:val="26"/>
        </w:rPr>
        <w:t>− Устав АО "Спецавтохозяйство по уборке города»;</w:t>
      </w:r>
    </w:p>
    <w:p w:rsidR="00616B66" w:rsidRPr="00605678" w:rsidRDefault="00616B66" w:rsidP="00616B66">
      <w:pPr>
        <w:spacing w:after="0" w:line="240" w:lineRule="auto"/>
        <w:ind w:firstLine="709"/>
        <w:jc w:val="both"/>
        <w:rPr>
          <w:rFonts w:ascii="Times New Roman" w:hAnsi="Times New Roman"/>
          <w:sz w:val="26"/>
          <w:szCs w:val="26"/>
        </w:rPr>
      </w:pPr>
      <w:r w:rsidRPr="00605678">
        <w:rPr>
          <w:rFonts w:ascii="Times New Roman" w:hAnsi="Times New Roman"/>
          <w:sz w:val="26"/>
          <w:szCs w:val="26"/>
        </w:rPr>
        <w:t>− договоры (контракты), заключаемые между Обществом и субъектами персональных данных;</w:t>
      </w:r>
    </w:p>
    <w:p w:rsidR="00616B66" w:rsidRPr="00605678" w:rsidRDefault="00616B66" w:rsidP="00616B66">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 </w:t>
      </w:r>
      <w:hyperlink r:id="rId8" w:history="1">
        <w:r w:rsidRPr="00605678">
          <w:rPr>
            <w:rFonts w:ascii="Times New Roman" w:hAnsi="Times New Roman"/>
            <w:sz w:val="26"/>
            <w:szCs w:val="26"/>
          </w:rPr>
          <w:t>согласие</w:t>
        </w:r>
      </w:hyperlink>
      <w:r w:rsidRPr="00605678">
        <w:rPr>
          <w:rFonts w:ascii="Times New Roman" w:hAnsi="Times New Roman"/>
          <w:sz w:val="26"/>
          <w:szCs w:val="26"/>
        </w:rPr>
        <w:t xml:space="preserve"> субъектов персональных данных на обработку их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1.7. Основные права и обязанности Оператора.</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1.7.1. Оператор имеет право: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 самостоятельно определять состав и перечень мер, необходимых и достаточных для обеспечения выполнения обязанностей, предусмотренных </w:t>
      </w:r>
      <w:hyperlink r:id="rId9" w:history="1">
        <w:r w:rsidRPr="00605678">
          <w:rPr>
            <w:rFonts w:ascii="Times New Roman" w:hAnsi="Times New Roman"/>
            <w:sz w:val="26"/>
            <w:szCs w:val="26"/>
          </w:rPr>
          <w:t>Законом</w:t>
        </w:r>
      </w:hyperlink>
      <w:r w:rsidRPr="00605678">
        <w:rPr>
          <w:rFonts w:ascii="Times New Roman" w:hAnsi="Times New Roman"/>
          <w:sz w:val="26"/>
          <w:szCs w:val="26"/>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0" w:history="1">
        <w:r w:rsidRPr="00605678">
          <w:rPr>
            <w:rFonts w:ascii="Times New Roman" w:hAnsi="Times New Roman"/>
            <w:sz w:val="26"/>
            <w:szCs w:val="26"/>
          </w:rPr>
          <w:t>Законом</w:t>
        </w:r>
      </w:hyperlink>
      <w:r w:rsidRPr="00605678">
        <w:rPr>
          <w:rFonts w:ascii="Times New Roman" w:hAnsi="Times New Roman"/>
          <w:sz w:val="26"/>
          <w:szCs w:val="26"/>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sidRPr="00605678">
          <w:rPr>
            <w:rFonts w:ascii="Times New Roman" w:hAnsi="Times New Roman"/>
            <w:sz w:val="26"/>
            <w:szCs w:val="26"/>
          </w:rPr>
          <w:t>Законе</w:t>
        </w:r>
      </w:hyperlink>
      <w:r w:rsidRPr="00605678">
        <w:rPr>
          <w:rFonts w:ascii="Times New Roman" w:hAnsi="Times New Roman"/>
          <w:sz w:val="26"/>
          <w:szCs w:val="26"/>
        </w:rPr>
        <w:t xml:space="preserve"> 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1.7.2. Оператор обязан: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 организовывать обработку персональных данных в соответствии с требованиями </w:t>
      </w:r>
      <w:hyperlink r:id="rId12" w:history="1">
        <w:r w:rsidRPr="00605678">
          <w:rPr>
            <w:rFonts w:ascii="Times New Roman" w:hAnsi="Times New Roman"/>
            <w:sz w:val="26"/>
            <w:szCs w:val="26"/>
          </w:rPr>
          <w:t>Закона</w:t>
        </w:r>
      </w:hyperlink>
      <w:r w:rsidRPr="00605678">
        <w:rPr>
          <w:rFonts w:ascii="Times New Roman" w:hAnsi="Times New Roman"/>
          <w:sz w:val="26"/>
          <w:szCs w:val="26"/>
        </w:rPr>
        <w:t xml:space="preserve"> 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 отвечать на обращения и запросы субъектов персональных данных и их законных представителей в соответствии с требованиями </w:t>
      </w:r>
      <w:hyperlink r:id="rId13" w:history="1">
        <w:r w:rsidRPr="00605678">
          <w:rPr>
            <w:rFonts w:ascii="Times New Roman" w:hAnsi="Times New Roman"/>
            <w:sz w:val="26"/>
            <w:szCs w:val="26"/>
          </w:rPr>
          <w:t>Закона</w:t>
        </w:r>
      </w:hyperlink>
      <w:r w:rsidRPr="00605678">
        <w:rPr>
          <w:rFonts w:ascii="Times New Roman" w:hAnsi="Times New Roman"/>
          <w:sz w:val="26"/>
          <w:szCs w:val="26"/>
        </w:rPr>
        <w:t xml:space="preserve"> 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3) сообщать в </w:t>
      </w:r>
      <w:hyperlink r:id="rId14" w:history="1">
        <w:r w:rsidRPr="00605678">
          <w:rPr>
            <w:rFonts w:ascii="Times New Roman" w:hAnsi="Times New Roman"/>
            <w:sz w:val="26"/>
            <w:szCs w:val="26"/>
          </w:rPr>
          <w:t>уполномоченный орган по защите прав субъектов персональных данных</w:t>
        </w:r>
      </w:hyperlink>
      <w:r w:rsidRPr="00605678">
        <w:rPr>
          <w:rFonts w:ascii="Times New Roman" w:hAnsi="Times New Roman"/>
          <w:sz w:val="26"/>
          <w:szCs w:val="26"/>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1.8. Основные права субъекта персональных данных. Субъект персональных данных имеет право: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 получать информацию, касающуюся обработки его персональных данных, за исключением случаев, предусмотренных </w:t>
      </w:r>
      <w:hyperlink r:id="rId15" w:history="1">
        <w:r w:rsidRPr="00605678">
          <w:rPr>
            <w:rFonts w:ascii="Times New Roman" w:hAnsi="Times New Roman"/>
            <w:sz w:val="26"/>
            <w:szCs w:val="26"/>
          </w:rPr>
          <w:t>федеральными законами</w:t>
        </w:r>
      </w:hyperlink>
      <w:r w:rsidRPr="00605678">
        <w:rPr>
          <w:rFonts w:ascii="Times New Roman" w:hAnsi="Times New Roman"/>
          <w:sz w:val="26"/>
          <w:szCs w:val="26"/>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6" w:history="1">
        <w:r w:rsidRPr="00605678">
          <w:rPr>
            <w:rFonts w:ascii="Times New Roman" w:hAnsi="Times New Roman"/>
            <w:sz w:val="26"/>
            <w:szCs w:val="26"/>
          </w:rPr>
          <w:t>Перечень</w:t>
        </w:r>
      </w:hyperlink>
      <w:r w:rsidRPr="00605678">
        <w:rPr>
          <w:rFonts w:ascii="Times New Roman" w:hAnsi="Times New Roman"/>
          <w:sz w:val="26"/>
          <w:szCs w:val="26"/>
        </w:rPr>
        <w:t xml:space="preserve"> информации и </w:t>
      </w:r>
      <w:hyperlink r:id="rId17" w:history="1">
        <w:r w:rsidRPr="00605678">
          <w:rPr>
            <w:rFonts w:ascii="Times New Roman" w:hAnsi="Times New Roman"/>
            <w:sz w:val="26"/>
            <w:szCs w:val="26"/>
          </w:rPr>
          <w:t>порядок</w:t>
        </w:r>
      </w:hyperlink>
      <w:r w:rsidRPr="00605678">
        <w:rPr>
          <w:rFonts w:ascii="Times New Roman" w:hAnsi="Times New Roman"/>
          <w:sz w:val="26"/>
          <w:szCs w:val="26"/>
        </w:rPr>
        <w:t xml:space="preserve"> ее получения установлен </w:t>
      </w:r>
      <w:hyperlink r:id="rId18" w:history="1">
        <w:r w:rsidRPr="00605678">
          <w:rPr>
            <w:rFonts w:ascii="Times New Roman" w:hAnsi="Times New Roman"/>
            <w:sz w:val="26"/>
            <w:szCs w:val="26"/>
          </w:rPr>
          <w:t>Законом</w:t>
        </w:r>
      </w:hyperlink>
      <w:r w:rsidRPr="00605678">
        <w:rPr>
          <w:rFonts w:ascii="Times New Roman" w:hAnsi="Times New Roman"/>
          <w:sz w:val="26"/>
          <w:szCs w:val="26"/>
        </w:rPr>
        <w:t xml:space="preserve"> 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3) дать предварительное согласие на обработку персональных данных в целях продвижения на рынке товаров, работ и услуг;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4) обжаловать в </w:t>
      </w:r>
      <w:hyperlink r:id="rId19" w:history="1">
        <w:r w:rsidRPr="00605678">
          <w:rPr>
            <w:rFonts w:ascii="Times New Roman" w:hAnsi="Times New Roman"/>
            <w:sz w:val="26"/>
            <w:szCs w:val="26"/>
          </w:rPr>
          <w:t>Роскомнадзоре</w:t>
        </w:r>
      </w:hyperlink>
      <w:r w:rsidRPr="00605678">
        <w:rPr>
          <w:rFonts w:ascii="Times New Roman" w:hAnsi="Times New Roman"/>
          <w:sz w:val="26"/>
          <w:szCs w:val="26"/>
        </w:rPr>
        <w:t xml:space="preserve"> или в судебном порядке неправомерные действия или бездействие Оператора при обработке его персональных данных. </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1.9.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Обществе.</w:t>
      </w:r>
    </w:p>
    <w:p w:rsidR="0072303D" w:rsidRPr="00605678" w:rsidRDefault="0072303D" w:rsidP="0072303D">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1.10. Ответственность за нарушение требований законодательства Российской Федерации и нормативных актов АО «Спецавтохозяйство по уборке города» в сфере обработки и защиты персональных данных определяется в соответствии с законодательством Российской Федерации. </w:t>
      </w:r>
    </w:p>
    <w:p w:rsidR="00646CB6" w:rsidRPr="00605678" w:rsidRDefault="00646CB6"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 Термины, их определения и сокращения </w:t>
      </w:r>
    </w:p>
    <w:p w:rsidR="00646CB6" w:rsidRPr="00605678" w:rsidRDefault="00646CB6"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2.1. В настоящей Политике применены термины и их определения: </w:t>
      </w:r>
    </w:p>
    <w:p w:rsidR="00E676DB" w:rsidRPr="00605678" w:rsidRDefault="00646CB6"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2.1.1. </w:t>
      </w:r>
      <w:r w:rsidR="00A819F6" w:rsidRPr="00605678">
        <w:rPr>
          <w:rFonts w:ascii="Times New Roman" w:hAnsi="Times New Roman"/>
          <w:sz w:val="26"/>
          <w:szCs w:val="26"/>
        </w:rPr>
        <w:t xml:space="preserve">Автоматизированная обработка персональных данных </w:t>
      </w:r>
      <w:r w:rsidR="00E676DB" w:rsidRPr="00605678">
        <w:rPr>
          <w:rFonts w:ascii="Times New Roman" w:hAnsi="Times New Roman"/>
          <w:sz w:val="26"/>
          <w:szCs w:val="26"/>
        </w:rPr>
        <w:t xml:space="preserve">- </w:t>
      </w:r>
      <w:r w:rsidR="00A819F6" w:rsidRPr="00605678">
        <w:rPr>
          <w:rFonts w:ascii="Times New Roman" w:hAnsi="Times New Roman"/>
          <w:sz w:val="26"/>
          <w:szCs w:val="26"/>
        </w:rPr>
        <w:t>обработка персональных данных с помощью средств вычислительной техники</w:t>
      </w:r>
      <w:r w:rsidR="00E676DB" w:rsidRPr="00605678">
        <w:rPr>
          <w:rFonts w:ascii="Times New Roman" w:hAnsi="Times New Roman"/>
          <w:sz w:val="26"/>
          <w:szCs w:val="26"/>
        </w:rPr>
        <w:t xml:space="preserve">; </w:t>
      </w:r>
    </w:p>
    <w:p w:rsidR="00A819F6"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2.1.2. Биометрические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w:t>
      </w:r>
    </w:p>
    <w:p w:rsidR="00E676DB"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2.1.3. Б</w:t>
      </w:r>
      <w:r w:rsidR="00646CB6" w:rsidRPr="00605678">
        <w:rPr>
          <w:rFonts w:ascii="Times New Roman" w:hAnsi="Times New Roman"/>
          <w:sz w:val="26"/>
          <w:szCs w:val="26"/>
        </w:rPr>
        <w:t>локирование персональных данных</w:t>
      </w:r>
      <w:r w:rsidRPr="00605678">
        <w:rPr>
          <w:rFonts w:ascii="Times New Roman" w:hAnsi="Times New Roman"/>
          <w:sz w:val="26"/>
          <w:szCs w:val="26"/>
        </w:rPr>
        <w:t>- в</w:t>
      </w:r>
      <w:r w:rsidR="00646CB6" w:rsidRPr="00605678">
        <w:rPr>
          <w:rFonts w:ascii="Times New Roman" w:hAnsi="Times New Roman"/>
          <w:sz w:val="26"/>
          <w:szCs w:val="26"/>
        </w:rPr>
        <w:t>ременное прекращение обработки персональных данных (за исключением случаев, если обработка необходима для уточнения персональных данных)</w:t>
      </w:r>
      <w:r w:rsidRPr="00605678">
        <w:rPr>
          <w:rFonts w:ascii="Times New Roman" w:hAnsi="Times New Roman"/>
          <w:sz w:val="26"/>
          <w:szCs w:val="26"/>
        </w:rPr>
        <w:t>;</w:t>
      </w:r>
    </w:p>
    <w:p w:rsidR="00E676DB"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4</w:t>
      </w:r>
      <w:r w:rsidR="00646CB6" w:rsidRPr="00605678">
        <w:rPr>
          <w:rFonts w:ascii="Times New Roman" w:hAnsi="Times New Roman"/>
          <w:sz w:val="26"/>
          <w:szCs w:val="26"/>
        </w:rPr>
        <w:t xml:space="preserve">. </w:t>
      </w:r>
      <w:r w:rsidRPr="00605678">
        <w:rPr>
          <w:rFonts w:ascii="Times New Roman" w:hAnsi="Times New Roman"/>
          <w:sz w:val="26"/>
          <w:szCs w:val="26"/>
        </w:rPr>
        <w:t>И</w:t>
      </w:r>
      <w:r w:rsidR="00646CB6" w:rsidRPr="00605678">
        <w:rPr>
          <w:rFonts w:ascii="Times New Roman" w:hAnsi="Times New Roman"/>
          <w:sz w:val="26"/>
          <w:szCs w:val="26"/>
        </w:rPr>
        <w:t>нформационная система персональных данных</w:t>
      </w:r>
      <w:r w:rsidR="003E15B3" w:rsidRPr="00605678">
        <w:rPr>
          <w:rFonts w:ascii="Times New Roman" w:hAnsi="Times New Roman"/>
          <w:sz w:val="26"/>
          <w:szCs w:val="26"/>
        </w:rPr>
        <w:t xml:space="preserve"> </w:t>
      </w:r>
      <w:r w:rsidRPr="00605678">
        <w:rPr>
          <w:rFonts w:ascii="Times New Roman" w:hAnsi="Times New Roman"/>
          <w:sz w:val="26"/>
          <w:szCs w:val="26"/>
        </w:rPr>
        <w:t>-</w:t>
      </w:r>
      <w:r w:rsidR="003E15B3" w:rsidRPr="00605678">
        <w:rPr>
          <w:rFonts w:ascii="Times New Roman" w:hAnsi="Times New Roman"/>
          <w:sz w:val="26"/>
          <w:szCs w:val="26"/>
        </w:rPr>
        <w:t> </w:t>
      </w:r>
      <w:r w:rsidRPr="00605678">
        <w:rPr>
          <w:rFonts w:ascii="Times New Roman" w:hAnsi="Times New Roman"/>
          <w:sz w:val="26"/>
          <w:szCs w:val="26"/>
        </w:rPr>
        <w:t>с</w:t>
      </w:r>
      <w:r w:rsidR="00646CB6" w:rsidRPr="00605678">
        <w:rPr>
          <w:rFonts w:ascii="Times New Roman" w:hAnsi="Times New Roman"/>
          <w:sz w:val="26"/>
          <w:szCs w:val="26"/>
        </w:rPr>
        <w:t>овокупность содержащихся в базах данных персональных данных и обеспечивающих их обработку информационных технологий и технических средств</w:t>
      </w:r>
      <w:r w:rsidRPr="00605678">
        <w:rPr>
          <w:rFonts w:ascii="Times New Roman" w:hAnsi="Times New Roman"/>
          <w:sz w:val="26"/>
          <w:szCs w:val="26"/>
        </w:rPr>
        <w:t>;</w:t>
      </w:r>
    </w:p>
    <w:p w:rsidR="00646CB6"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5</w:t>
      </w:r>
      <w:r w:rsidR="00646CB6" w:rsidRPr="00605678">
        <w:rPr>
          <w:rFonts w:ascii="Times New Roman" w:hAnsi="Times New Roman"/>
          <w:sz w:val="26"/>
          <w:szCs w:val="26"/>
        </w:rPr>
        <w:t xml:space="preserve">. </w:t>
      </w:r>
      <w:r w:rsidRPr="00605678">
        <w:rPr>
          <w:rFonts w:ascii="Times New Roman" w:hAnsi="Times New Roman"/>
          <w:sz w:val="26"/>
          <w:szCs w:val="26"/>
        </w:rPr>
        <w:t>И</w:t>
      </w:r>
      <w:r w:rsidR="00646CB6" w:rsidRPr="00605678">
        <w:rPr>
          <w:rFonts w:ascii="Times New Roman" w:hAnsi="Times New Roman"/>
          <w:sz w:val="26"/>
          <w:szCs w:val="26"/>
        </w:rPr>
        <w:t>нцидент</w:t>
      </w:r>
      <w:r w:rsidRPr="00605678">
        <w:rPr>
          <w:rFonts w:ascii="Times New Roman" w:hAnsi="Times New Roman"/>
          <w:sz w:val="26"/>
          <w:szCs w:val="26"/>
        </w:rPr>
        <w:t xml:space="preserve"> - ф</w:t>
      </w:r>
      <w:r w:rsidR="00646CB6" w:rsidRPr="00605678">
        <w:rPr>
          <w:rFonts w:ascii="Times New Roman" w:hAnsi="Times New Roman"/>
          <w:sz w:val="26"/>
          <w:szCs w:val="26"/>
        </w:rPr>
        <w:t>акт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r w:rsidRPr="00605678">
        <w:rPr>
          <w:rFonts w:ascii="Times New Roman" w:hAnsi="Times New Roman"/>
          <w:sz w:val="26"/>
          <w:szCs w:val="26"/>
        </w:rPr>
        <w:t>;</w:t>
      </w:r>
      <w:r w:rsidR="00646CB6" w:rsidRPr="00605678">
        <w:rPr>
          <w:rFonts w:ascii="Times New Roman" w:hAnsi="Times New Roman"/>
          <w:sz w:val="26"/>
          <w:szCs w:val="26"/>
        </w:rPr>
        <w:t xml:space="preserve"> </w:t>
      </w:r>
    </w:p>
    <w:p w:rsidR="00E676DB"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6</w:t>
      </w:r>
      <w:r w:rsidR="00646CB6" w:rsidRPr="00605678">
        <w:rPr>
          <w:rFonts w:ascii="Times New Roman" w:hAnsi="Times New Roman"/>
          <w:sz w:val="26"/>
          <w:szCs w:val="26"/>
        </w:rPr>
        <w:t xml:space="preserve">. </w:t>
      </w:r>
      <w:r w:rsidRPr="00605678">
        <w:rPr>
          <w:rFonts w:ascii="Times New Roman" w:hAnsi="Times New Roman"/>
          <w:sz w:val="26"/>
          <w:szCs w:val="26"/>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E676DB"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2.1.7. О</w:t>
      </w:r>
      <w:r w:rsidR="00646CB6" w:rsidRPr="00605678">
        <w:rPr>
          <w:rFonts w:ascii="Times New Roman" w:hAnsi="Times New Roman"/>
          <w:sz w:val="26"/>
          <w:szCs w:val="26"/>
        </w:rPr>
        <w:t>бработка персональных данных</w:t>
      </w:r>
      <w:r w:rsidRPr="00605678">
        <w:rPr>
          <w:rFonts w:ascii="Times New Roman" w:hAnsi="Times New Roman"/>
          <w:sz w:val="26"/>
          <w:szCs w:val="26"/>
        </w:rPr>
        <w:t>- л</w:t>
      </w:r>
      <w:r w:rsidR="00646CB6" w:rsidRPr="00605678">
        <w:rPr>
          <w:rFonts w:ascii="Times New Roman" w:hAnsi="Times New Roman"/>
          <w:sz w:val="26"/>
          <w:szCs w:val="26"/>
        </w:rPr>
        <w:t xml:space="preserve">юбое действие (операция) или совокупность действий (операций), совершаемых с использованием </w:t>
      </w:r>
      <w:r w:rsidRPr="00605678">
        <w:rPr>
          <w:rFonts w:ascii="Times New Roman" w:hAnsi="Times New Roman"/>
          <w:sz w:val="26"/>
          <w:szCs w:val="26"/>
        </w:rPr>
        <w:t xml:space="preserve">Обществом </w:t>
      </w:r>
      <w:r w:rsidR="00646CB6" w:rsidRPr="00605678">
        <w:rPr>
          <w:rFonts w:ascii="Times New Roman" w:hAnsi="Times New Roman"/>
          <w:sz w:val="26"/>
          <w:szCs w:val="26"/>
        </w:rPr>
        <w:t xml:space="preserve">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605678">
        <w:rPr>
          <w:rFonts w:ascii="Times New Roman" w:hAnsi="Times New Roman"/>
          <w:sz w:val="26"/>
          <w:szCs w:val="26"/>
        </w:rPr>
        <w:t xml:space="preserve">; </w:t>
      </w:r>
    </w:p>
    <w:p w:rsidR="00646CB6" w:rsidRPr="00605678" w:rsidRDefault="00E676DB"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8</w:t>
      </w:r>
      <w:r w:rsidR="00646CB6" w:rsidRPr="00605678">
        <w:rPr>
          <w:rFonts w:ascii="Times New Roman" w:hAnsi="Times New Roman"/>
          <w:sz w:val="26"/>
          <w:szCs w:val="26"/>
        </w:rPr>
        <w:t xml:space="preserve">. </w:t>
      </w:r>
      <w:r w:rsidR="00E91A0A" w:rsidRPr="00605678">
        <w:rPr>
          <w:rFonts w:ascii="Times New Roman" w:hAnsi="Times New Roman"/>
          <w:sz w:val="26"/>
          <w:szCs w:val="26"/>
        </w:rPr>
        <w:t>О</w:t>
      </w:r>
      <w:r w:rsidR="00646CB6" w:rsidRPr="00605678">
        <w:rPr>
          <w:rFonts w:ascii="Times New Roman" w:hAnsi="Times New Roman"/>
          <w:sz w:val="26"/>
          <w:szCs w:val="26"/>
        </w:rPr>
        <w:t>ператор персональных данных</w:t>
      </w:r>
      <w:r w:rsidRPr="00605678">
        <w:rPr>
          <w:rFonts w:ascii="Times New Roman" w:hAnsi="Times New Roman"/>
          <w:sz w:val="26"/>
          <w:szCs w:val="26"/>
        </w:rPr>
        <w:t xml:space="preserve"> (оператор) -</w:t>
      </w:r>
      <w:r w:rsidR="00646CB6" w:rsidRPr="00605678">
        <w:rPr>
          <w:rFonts w:ascii="Times New Roman" w:hAnsi="Times New Roman"/>
          <w:sz w:val="26"/>
          <w:szCs w:val="26"/>
        </w:rPr>
        <w:t xml:space="preserve"> </w:t>
      </w:r>
      <w:r w:rsidRPr="00605678">
        <w:rPr>
          <w:rFonts w:ascii="Times New Roman" w:hAnsi="Times New Roman"/>
          <w:sz w:val="26"/>
          <w:szCs w:val="26"/>
        </w:rPr>
        <w:t xml:space="preserve">АО «Спецавтохозяйство по уборке города», </w:t>
      </w:r>
      <w:r w:rsidR="00646CB6" w:rsidRPr="00605678">
        <w:rPr>
          <w:rFonts w:ascii="Times New Roman" w:hAnsi="Times New Roman"/>
          <w:sz w:val="26"/>
          <w:szCs w:val="26"/>
        </w:rPr>
        <w:t xml:space="preserve">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R="00E91A0A" w:rsidRPr="00605678">
        <w:rPr>
          <w:rFonts w:ascii="Times New Roman" w:hAnsi="Times New Roman"/>
          <w:sz w:val="26"/>
          <w:szCs w:val="26"/>
        </w:rPr>
        <w:t>;</w:t>
      </w:r>
      <w:r w:rsidR="00646CB6" w:rsidRPr="00605678">
        <w:rPr>
          <w:rFonts w:ascii="Times New Roman" w:hAnsi="Times New Roman"/>
          <w:sz w:val="26"/>
          <w:szCs w:val="26"/>
        </w:rPr>
        <w:t xml:space="preserve"> </w:t>
      </w:r>
    </w:p>
    <w:p w:rsidR="00646CB6" w:rsidRPr="00605678" w:rsidRDefault="00E91A0A"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9</w:t>
      </w:r>
      <w:r w:rsidR="00646CB6" w:rsidRPr="00605678">
        <w:rPr>
          <w:rFonts w:ascii="Times New Roman" w:hAnsi="Times New Roman"/>
          <w:sz w:val="26"/>
          <w:szCs w:val="26"/>
        </w:rPr>
        <w:t xml:space="preserve">. </w:t>
      </w:r>
      <w:r w:rsidRPr="00605678">
        <w:rPr>
          <w:rFonts w:ascii="Times New Roman" w:hAnsi="Times New Roman"/>
          <w:sz w:val="26"/>
          <w:szCs w:val="26"/>
        </w:rPr>
        <w:t>П</w:t>
      </w:r>
      <w:r w:rsidR="00646CB6" w:rsidRPr="00605678">
        <w:rPr>
          <w:rFonts w:ascii="Times New Roman" w:hAnsi="Times New Roman"/>
          <w:sz w:val="26"/>
          <w:szCs w:val="26"/>
        </w:rPr>
        <w:t>ерсональные данные</w:t>
      </w:r>
      <w:r w:rsidR="00295D89" w:rsidRPr="00605678">
        <w:rPr>
          <w:rFonts w:ascii="Times New Roman" w:hAnsi="Times New Roman"/>
          <w:sz w:val="26"/>
          <w:szCs w:val="26"/>
        </w:rPr>
        <w:t xml:space="preserve"> (</w:t>
      </w:r>
      <w:proofErr w:type="spellStart"/>
      <w:r w:rsidR="00295D89" w:rsidRPr="00605678">
        <w:rPr>
          <w:rFonts w:ascii="Times New Roman" w:hAnsi="Times New Roman"/>
          <w:sz w:val="26"/>
          <w:szCs w:val="26"/>
        </w:rPr>
        <w:t>ПДн</w:t>
      </w:r>
      <w:proofErr w:type="spellEnd"/>
      <w:r w:rsidR="00295D89" w:rsidRPr="00605678">
        <w:rPr>
          <w:rFonts w:ascii="Times New Roman" w:hAnsi="Times New Roman"/>
          <w:sz w:val="26"/>
          <w:szCs w:val="26"/>
        </w:rPr>
        <w:t>)</w:t>
      </w:r>
      <w:r w:rsidRPr="00605678">
        <w:rPr>
          <w:rFonts w:ascii="Times New Roman" w:hAnsi="Times New Roman"/>
          <w:sz w:val="26"/>
          <w:szCs w:val="26"/>
        </w:rPr>
        <w:t xml:space="preserve"> -л</w:t>
      </w:r>
      <w:r w:rsidR="00646CB6" w:rsidRPr="00605678">
        <w:rPr>
          <w:rFonts w:ascii="Times New Roman" w:hAnsi="Times New Roman"/>
          <w:sz w:val="26"/>
          <w:szCs w:val="26"/>
        </w:rPr>
        <w:t>юбая информация, относящаяся к прямо или косвенно</w:t>
      </w:r>
      <w:r w:rsidRPr="00605678">
        <w:rPr>
          <w:rFonts w:ascii="Times New Roman" w:hAnsi="Times New Roman"/>
          <w:sz w:val="26"/>
          <w:szCs w:val="26"/>
        </w:rPr>
        <w:t> </w:t>
      </w:r>
      <w:proofErr w:type="gramStart"/>
      <w:r w:rsidR="00646CB6" w:rsidRPr="00605678">
        <w:rPr>
          <w:rFonts w:ascii="Times New Roman" w:hAnsi="Times New Roman"/>
          <w:sz w:val="26"/>
          <w:szCs w:val="26"/>
        </w:rPr>
        <w:t>определенному</w:t>
      </w:r>
      <w:proofErr w:type="gramEnd"/>
      <w:r w:rsidRPr="00605678">
        <w:rPr>
          <w:rFonts w:ascii="Times New Roman" w:hAnsi="Times New Roman"/>
          <w:sz w:val="26"/>
          <w:szCs w:val="26"/>
        </w:rPr>
        <w:t> </w:t>
      </w:r>
      <w:r w:rsidR="00646CB6" w:rsidRPr="00605678">
        <w:rPr>
          <w:rFonts w:ascii="Times New Roman" w:hAnsi="Times New Roman"/>
          <w:sz w:val="26"/>
          <w:szCs w:val="26"/>
        </w:rPr>
        <w:t>или определяемому физическому лицу (субъекту персональных данных)</w:t>
      </w:r>
      <w:r w:rsidRPr="00605678">
        <w:rPr>
          <w:rFonts w:ascii="Times New Roman" w:hAnsi="Times New Roman"/>
          <w:sz w:val="26"/>
          <w:szCs w:val="26"/>
        </w:rPr>
        <w:t xml:space="preserve">; </w:t>
      </w:r>
      <w:r w:rsidR="00646CB6" w:rsidRPr="00605678">
        <w:rPr>
          <w:rFonts w:ascii="Times New Roman" w:hAnsi="Times New Roman"/>
          <w:sz w:val="26"/>
          <w:szCs w:val="26"/>
        </w:rPr>
        <w:t xml:space="preserve"> </w:t>
      </w:r>
    </w:p>
    <w:p w:rsidR="00E91A0A" w:rsidRPr="00605678" w:rsidRDefault="00E91A0A"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10</w:t>
      </w:r>
      <w:r w:rsidR="00646CB6" w:rsidRPr="00605678">
        <w:rPr>
          <w:rFonts w:ascii="Times New Roman" w:hAnsi="Times New Roman"/>
          <w:sz w:val="26"/>
          <w:szCs w:val="26"/>
        </w:rPr>
        <w:t xml:space="preserve">. </w:t>
      </w:r>
      <w:r w:rsidRPr="00605678">
        <w:rPr>
          <w:rFonts w:ascii="Times New Roman" w:hAnsi="Times New Roman"/>
          <w:sz w:val="26"/>
          <w:szCs w:val="26"/>
        </w:rPr>
        <w:t>П</w:t>
      </w:r>
      <w:r w:rsidR="00646CB6" w:rsidRPr="00605678">
        <w:rPr>
          <w:rFonts w:ascii="Times New Roman" w:hAnsi="Times New Roman"/>
          <w:sz w:val="26"/>
          <w:szCs w:val="26"/>
        </w:rPr>
        <w:t>редоставление персональных данных</w:t>
      </w:r>
      <w:r w:rsidRPr="00605678">
        <w:rPr>
          <w:rFonts w:ascii="Times New Roman" w:hAnsi="Times New Roman"/>
          <w:sz w:val="26"/>
          <w:szCs w:val="26"/>
        </w:rPr>
        <w:t xml:space="preserve"> -д</w:t>
      </w:r>
      <w:r w:rsidR="00646CB6" w:rsidRPr="00605678">
        <w:rPr>
          <w:rFonts w:ascii="Times New Roman" w:hAnsi="Times New Roman"/>
          <w:sz w:val="26"/>
          <w:szCs w:val="26"/>
        </w:rPr>
        <w:t>ействия, направленные на раскрытие персональных данных определенному лицу или определенному кругу лиц</w:t>
      </w:r>
      <w:r w:rsidRPr="00605678">
        <w:rPr>
          <w:rFonts w:ascii="Times New Roman" w:hAnsi="Times New Roman"/>
          <w:sz w:val="26"/>
          <w:szCs w:val="26"/>
        </w:rPr>
        <w:t xml:space="preserve">; </w:t>
      </w:r>
    </w:p>
    <w:p w:rsidR="00646CB6" w:rsidRPr="00605678" w:rsidRDefault="00E91A0A"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11.</w:t>
      </w:r>
      <w:r w:rsidR="00646CB6" w:rsidRPr="00605678">
        <w:rPr>
          <w:rFonts w:ascii="Times New Roman" w:hAnsi="Times New Roman"/>
          <w:sz w:val="26"/>
          <w:szCs w:val="26"/>
        </w:rPr>
        <w:t xml:space="preserve"> </w:t>
      </w:r>
      <w:r w:rsidRPr="00605678">
        <w:rPr>
          <w:rFonts w:ascii="Times New Roman" w:hAnsi="Times New Roman"/>
          <w:sz w:val="26"/>
          <w:szCs w:val="26"/>
        </w:rPr>
        <w:t>Р</w:t>
      </w:r>
      <w:r w:rsidR="00646CB6" w:rsidRPr="00605678">
        <w:rPr>
          <w:rFonts w:ascii="Times New Roman" w:hAnsi="Times New Roman"/>
          <w:sz w:val="26"/>
          <w:szCs w:val="26"/>
        </w:rPr>
        <w:t>аспространение персональных данных</w:t>
      </w:r>
      <w:r w:rsidR="003E15B3" w:rsidRPr="00605678">
        <w:rPr>
          <w:rFonts w:ascii="Times New Roman" w:hAnsi="Times New Roman"/>
          <w:sz w:val="26"/>
          <w:szCs w:val="26"/>
        </w:rPr>
        <w:t xml:space="preserve"> - д</w:t>
      </w:r>
      <w:r w:rsidR="00646CB6" w:rsidRPr="00605678">
        <w:rPr>
          <w:rFonts w:ascii="Times New Roman" w:hAnsi="Times New Roman"/>
          <w:sz w:val="26"/>
          <w:szCs w:val="26"/>
        </w:rPr>
        <w:t>ействия, направленные на раскрытие персональных данных неопределенному кругу лиц</w:t>
      </w:r>
      <w:r w:rsidR="003E15B3" w:rsidRPr="00605678">
        <w:rPr>
          <w:rFonts w:ascii="Times New Roman" w:hAnsi="Times New Roman"/>
          <w:sz w:val="26"/>
          <w:szCs w:val="26"/>
        </w:rPr>
        <w:t>;</w:t>
      </w:r>
      <w:r w:rsidR="00646CB6" w:rsidRPr="00605678">
        <w:rPr>
          <w:rFonts w:ascii="Times New Roman" w:hAnsi="Times New Roman"/>
          <w:sz w:val="26"/>
          <w:szCs w:val="26"/>
        </w:rPr>
        <w:t xml:space="preserve"> </w:t>
      </w:r>
    </w:p>
    <w:p w:rsidR="00646CB6" w:rsidRPr="00605678" w:rsidRDefault="003E15B3"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2.1.12. Субъект персональных данных - физическое лицо, которое прямо или косвенно </w:t>
      </w:r>
      <w:proofErr w:type="gramStart"/>
      <w:r w:rsidRPr="00605678">
        <w:rPr>
          <w:rFonts w:ascii="Times New Roman" w:hAnsi="Times New Roman"/>
          <w:sz w:val="26"/>
          <w:szCs w:val="26"/>
        </w:rPr>
        <w:t>определено</w:t>
      </w:r>
      <w:proofErr w:type="gramEnd"/>
      <w:r w:rsidRPr="00605678">
        <w:rPr>
          <w:rFonts w:ascii="Times New Roman" w:hAnsi="Times New Roman"/>
          <w:sz w:val="26"/>
          <w:szCs w:val="26"/>
        </w:rPr>
        <w:t xml:space="preserve"> или определяемо с помощью персональных данных; </w:t>
      </w:r>
    </w:p>
    <w:p w:rsidR="003E15B3" w:rsidRPr="00605678" w:rsidRDefault="003E15B3" w:rsidP="00646CB6">
      <w:pPr>
        <w:spacing w:after="0" w:line="240" w:lineRule="auto"/>
        <w:ind w:firstLine="709"/>
        <w:jc w:val="both"/>
        <w:rPr>
          <w:rFonts w:ascii="Times New Roman" w:hAnsi="Times New Roman"/>
          <w:sz w:val="26"/>
          <w:szCs w:val="26"/>
        </w:rPr>
      </w:pPr>
      <w:r w:rsidRPr="00605678">
        <w:rPr>
          <w:rFonts w:ascii="Times New Roman" w:hAnsi="Times New Roman"/>
          <w:sz w:val="26"/>
          <w:szCs w:val="26"/>
        </w:rPr>
        <w:t>2</w:t>
      </w:r>
      <w:r w:rsidR="00646CB6" w:rsidRPr="00605678">
        <w:rPr>
          <w:rFonts w:ascii="Times New Roman" w:hAnsi="Times New Roman"/>
          <w:sz w:val="26"/>
          <w:szCs w:val="26"/>
        </w:rPr>
        <w:t>.1.</w:t>
      </w:r>
      <w:r w:rsidRPr="00605678">
        <w:rPr>
          <w:rFonts w:ascii="Times New Roman" w:hAnsi="Times New Roman"/>
          <w:sz w:val="26"/>
          <w:szCs w:val="26"/>
        </w:rPr>
        <w:t>13</w:t>
      </w:r>
      <w:r w:rsidR="00646CB6" w:rsidRPr="00605678">
        <w:rPr>
          <w:rFonts w:ascii="Times New Roman" w:hAnsi="Times New Roman"/>
          <w:sz w:val="26"/>
          <w:szCs w:val="26"/>
        </w:rPr>
        <w:t xml:space="preserve">. </w:t>
      </w:r>
      <w:r w:rsidRPr="00605678">
        <w:rPr>
          <w:rFonts w:ascii="Times New Roman" w:hAnsi="Times New Roman"/>
          <w:sz w:val="26"/>
          <w:szCs w:val="26"/>
        </w:rPr>
        <w:t>У</w:t>
      </w:r>
      <w:r w:rsidR="00646CB6" w:rsidRPr="00605678">
        <w:rPr>
          <w:rFonts w:ascii="Times New Roman" w:hAnsi="Times New Roman"/>
          <w:sz w:val="26"/>
          <w:szCs w:val="26"/>
        </w:rPr>
        <w:t>ничтожение персональных данных</w:t>
      </w:r>
      <w:r w:rsidRPr="00605678">
        <w:rPr>
          <w:rFonts w:ascii="Times New Roman" w:hAnsi="Times New Roman"/>
          <w:sz w:val="26"/>
          <w:szCs w:val="26"/>
        </w:rPr>
        <w:t>- д</w:t>
      </w:r>
      <w:r w:rsidR="00646CB6" w:rsidRPr="00605678">
        <w:rPr>
          <w:rFonts w:ascii="Times New Roman" w:hAnsi="Times New Roman"/>
          <w:sz w:val="26"/>
          <w:szCs w:val="26"/>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C312B" w:rsidRPr="00605678" w:rsidRDefault="00DC312B" w:rsidP="0083343A">
      <w:pPr>
        <w:spacing w:after="0" w:line="240" w:lineRule="auto"/>
        <w:ind w:firstLine="709"/>
        <w:jc w:val="both"/>
        <w:rPr>
          <w:rFonts w:ascii="Times New Roman" w:hAnsi="Times New Roman"/>
          <w:sz w:val="26"/>
          <w:szCs w:val="26"/>
        </w:rPr>
      </w:pPr>
    </w:p>
    <w:p w:rsidR="00DC312B"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3. Принципы обработки </w:t>
      </w:r>
      <w:proofErr w:type="spellStart"/>
      <w:r w:rsidRPr="00605678">
        <w:rPr>
          <w:rFonts w:ascii="Times New Roman" w:hAnsi="Times New Roman"/>
          <w:sz w:val="26"/>
          <w:szCs w:val="26"/>
        </w:rPr>
        <w:t>ПДн</w:t>
      </w:r>
      <w:proofErr w:type="spellEnd"/>
      <w:r w:rsidR="00851A34" w:rsidRPr="00605678">
        <w:rPr>
          <w:rFonts w:ascii="Times New Roman" w:hAnsi="Times New Roman"/>
          <w:sz w:val="26"/>
          <w:szCs w:val="26"/>
        </w:rPr>
        <w:t>.</w:t>
      </w:r>
      <w:r w:rsidRPr="00605678">
        <w:rPr>
          <w:rFonts w:ascii="Times New Roman" w:hAnsi="Times New Roman"/>
          <w:sz w:val="26"/>
          <w:szCs w:val="26"/>
        </w:rPr>
        <w:t xml:space="preserve"> </w:t>
      </w:r>
    </w:p>
    <w:p w:rsidR="00851A34" w:rsidRPr="00605678" w:rsidRDefault="00851A34"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3</w:t>
      </w:r>
      <w:r w:rsidR="00DC312B" w:rsidRPr="00605678">
        <w:rPr>
          <w:rFonts w:ascii="Times New Roman" w:hAnsi="Times New Roman"/>
          <w:sz w:val="26"/>
          <w:szCs w:val="26"/>
        </w:rPr>
        <w:t xml:space="preserve">.1. Обработка </w:t>
      </w:r>
      <w:proofErr w:type="spellStart"/>
      <w:r w:rsidR="00DC312B" w:rsidRPr="00605678">
        <w:rPr>
          <w:rFonts w:ascii="Times New Roman" w:hAnsi="Times New Roman"/>
          <w:sz w:val="26"/>
          <w:szCs w:val="26"/>
        </w:rPr>
        <w:t>ПДн</w:t>
      </w:r>
      <w:proofErr w:type="spellEnd"/>
      <w:r w:rsidR="00DC312B" w:rsidRPr="00605678">
        <w:rPr>
          <w:rFonts w:ascii="Times New Roman" w:hAnsi="Times New Roman"/>
          <w:sz w:val="26"/>
          <w:szCs w:val="26"/>
        </w:rPr>
        <w:t xml:space="preserve"> в Обществе осуществляется на основании принципов: </w:t>
      </w:r>
    </w:p>
    <w:p w:rsidR="00851A34"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sym w:font="Symbol" w:char="F02D"/>
      </w:r>
      <w:r w:rsidRPr="00605678">
        <w:rPr>
          <w:rFonts w:ascii="Times New Roman" w:hAnsi="Times New Roman"/>
          <w:sz w:val="26"/>
          <w:szCs w:val="26"/>
        </w:rPr>
        <w:t xml:space="preserve"> законности целей и способов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 добросовестности;</w:t>
      </w:r>
    </w:p>
    <w:p w:rsidR="00851A34"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соответствия целей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целям, заранее определенным и заявленным при сборе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а также полномочиям Общества; </w:t>
      </w:r>
    </w:p>
    <w:p w:rsidR="00851A34"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соответствия объема и характера обрабатываемых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способов АО «</w:t>
      </w:r>
      <w:r w:rsidR="00851A34" w:rsidRPr="00605678">
        <w:rPr>
          <w:rFonts w:ascii="Times New Roman" w:hAnsi="Times New Roman"/>
          <w:sz w:val="26"/>
          <w:szCs w:val="26"/>
        </w:rPr>
        <w:t xml:space="preserve">Спецавтохозяйство по </w:t>
      </w:r>
      <w:proofErr w:type="spellStart"/>
      <w:r w:rsidR="00851A34" w:rsidRPr="00605678">
        <w:rPr>
          <w:rFonts w:ascii="Times New Roman" w:hAnsi="Times New Roman"/>
          <w:sz w:val="26"/>
          <w:szCs w:val="26"/>
        </w:rPr>
        <w:t>уброке</w:t>
      </w:r>
      <w:proofErr w:type="spellEnd"/>
      <w:r w:rsidR="00851A34" w:rsidRPr="00605678">
        <w:rPr>
          <w:rFonts w:ascii="Times New Roman" w:hAnsi="Times New Roman"/>
          <w:sz w:val="26"/>
          <w:szCs w:val="26"/>
        </w:rPr>
        <w:t xml:space="preserve"> города» </w:t>
      </w:r>
      <w:r w:rsidRPr="00605678">
        <w:rPr>
          <w:rFonts w:ascii="Times New Roman" w:hAnsi="Times New Roman"/>
          <w:sz w:val="26"/>
          <w:szCs w:val="26"/>
        </w:rPr>
        <w:t xml:space="preserve">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целям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w:t>
      </w:r>
    </w:p>
    <w:p w:rsidR="00851A34"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достоверности и актуальности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их достаточности для целей обработки, недопустимости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избыточных по отношению к целям, заявленным при сборе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851A34"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недопустимости объединения созданных для несовместимых между собой целей баз данных информационных систем персональных данных (далее – </w:t>
      </w:r>
      <w:proofErr w:type="spellStart"/>
      <w:proofErr w:type="gramStart"/>
      <w:r w:rsidRPr="00605678">
        <w:rPr>
          <w:rFonts w:ascii="Times New Roman" w:hAnsi="Times New Roman"/>
          <w:sz w:val="26"/>
          <w:szCs w:val="26"/>
        </w:rPr>
        <w:t>ИСПДн</w:t>
      </w:r>
      <w:proofErr w:type="spellEnd"/>
      <w:r w:rsidRPr="00605678">
        <w:rPr>
          <w:rFonts w:ascii="Times New Roman" w:hAnsi="Times New Roman"/>
          <w:sz w:val="26"/>
          <w:szCs w:val="26"/>
        </w:rPr>
        <w:t>)</w:t>
      </w:r>
      <w:r w:rsidR="00490CFE" w:rsidRPr="00605678">
        <w:rPr>
          <w:rFonts w:ascii="Times New Roman" w:hAnsi="Times New Roman"/>
          <w:sz w:val="26"/>
          <w:szCs w:val="26"/>
        </w:rPr>
        <w:t>$</w:t>
      </w:r>
      <w:proofErr w:type="gramEnd"/>
    </w:p>
    <w:p w:rsidR="00490CFE" w:rsidRPr="00605678" w:rsidRDefault="00490CFE" w:rsidP="00490CFE">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 обеспечения надлежащей защиты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w:t>
      </w:r>
    </w:p>
    <w:p w:rsidR="00490CFE" w:rsidRPr="00605678" w:rsidRDefault="00490CFE" w:rsidP="00490CFE">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обеспечения конфиденциальности и безопасности обрабатываемых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851A34" w:rsidRPr="00605678" w:rsidRDefault="00851A34"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3</w:t>
      </w:r>
      <w:r w:rsidR="00DC312B" w:rsidRPr="00605678">
        <w:rPr>
          <w:rFonts w:ascii="Times New Roman" w:hAnsi="Times New Roman"/>
          <w:sz w:val="26"/>
          <w:szCs w:val="26"/>
        </w:rPr>
        <w:t xml:space="preserve">.2. Обработка </w:t>
      </w:r>
      <w:proofErr w:type="spellStart"/>
      <w:r w:rsidR="00DC312B" w:rsidRPr="00605678">
        <w:rPr>
          <w:rFonts w:ascii="Times New Roman" w:hAnsi="Times New Roman"/>
          <w:sz w:val="26"/>
          <w:szCs w:val="26"/>
        </w:rPr>
        <w:t>ПДн</w:t>
      </w:r>
      <w:proofErr w:type="spellEnd"/>
      <w:r w:rsidR="00DC312B" w:rsidRPr="00605678">
        <w:rPr>
          <w:rFonts w:ascii="Times New Roman" w:hAnsi="Times New Roman"/>
          <w:sz w:val="26"/>
          <w:szCs w:val="26"/>
        </w:rPr>
        <w:t xml:space="preserve"> в Обществе осуществляется как с использованием средств автоматизации, так и без использования таких средств.</w:t>
      </w:r>
    </w:p>
    <w:p w:rsidR="00646CB6" w:rsidRPr="00605678" w:rsidRDefault="00DC312B"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851A34" w:rsidRPr="00605678">
        <w:rPr>
          <w:rFonts w:ascii="Times New Roman" w:hAnsi="Times New Roman"/>
          <w:sz w:val="26"/>
          <w:szCs w:val="26"/>
        </w:rPr>
        <w:t>3</w:t>
      </w:r>
      <w:r w:rsidRPr="00605678">
        <w:rPr>
          <w:rFonts w:ascii="Times New Roman" w:hAnsi="Times New Roman"/>
          <w:sz w:val="26"/>
          <w:szCs w:val="26"/>
        </w:rPr>
        <w:t xml:space="preserve">.3. Хранение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в Обществе осуществляется в форме, позволяющей определить субъекта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не дольше, чем этого требуют цели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если срок хранения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не установлен федеральным законом, договором, стороной которого, выгодоприобретателем или </w:t>
      </w:r>
      <w:proofErr w:type="gramStart"/>
      <w:r w:rsidRPr="00605678">
        <w:rPr>
          <w:rFonts w:ascii="Times New Roman" w:hAnsi="Times New Roman"/>
          <w:sz w:val="26"/>
          <w:szCs w:val="26"/>
        </w:rPr>
        <w:t>поручителем</w:t>
      </w:r>
      <w:proofErr w:type="gramEnd"/>
      <w:r w:rsidRPr="00605678">
        <w:rPr>
          <w:rFonts w:ascii="Times New Roman" w:hAnsi="Times New Roman"/>
          <w:sz w:val="26"/>
          <w:szCs w:val="26"/>
        </w:rPr>
        <w:t xml:space="preserve"> по которому является субъект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Обрабатываемые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D5CA1"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2A028A" w:rsidRPr="00605678">
        <w:rPr>
          <w:rFonts w:ascii="Times New Roman" w:hAnsi="Times New Roman"/>
          <w:sz w:val="26"/>
          <w:szCs w:val="26"/>
        </w:rPr>
        <w:t>.</w:t>
      </w:r>
      <w:r w:rsidRPr="00605678">
        <w:rPr>
          <w:rFonts w:ascii="Times New Roman" w:hAnsi="Times New Roman"/>
          <w:sz w:val="26"/>
          <w:szCs w:val="26"/>
        </w:rPr>
        <w:t xml:space="preserve"> Цели обработки персональных данных </w:t>
      </w:r>
    </w:p>
    <w:p w:rsidR="000D5CA1"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4.1</w:t>
      </w:r>
      <w:r w:rsidR="002A028A" w:rsidRPr="00605678">
        <w:rPr>
          <w:rFonts w:ascii="Times New Roman" w:hAnsi="Times New Roman"/>
          <w:sz w:val="26"/>
          <w:szCs w:val="26"/>
        </w:rPr>
        <w:t>.</w:t>
      </w:r>
      <w:r w:rsidRPr="00605678">
        <w:rPr>
          <w:rFonts w:ascii="Times New Roman" w:hAnsi="Times New Roman"/>
          <w:sz w:val="26"/>
          <w:szCs w:val="26"/>
        </w:rPr>
        <w:t xml:space="preserve">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обрабатываются в Обществе в целях </w:t>
      </w:r>
      <w:proofErr w:type="gramStart"/>
      <w:r w:rsidR="00935CEB" w:rsidRPr="00605678">
        <w:rPr>
          <w:rFonts w:ascii="Times New Roman" w:hAnsi="Times New Roman"/>
          <w:sz w:val="26"/>
          <w:szCs w:val="26"/>
        </w:rPr>
        <w:t>выполнения</w:t>
      </w:r>
      <w:proofErr w:type="gramEnd"/>
      <w:r w:rsidRPr="00605678">
        <w:rPr>
          <w:rFonts w:ascii="Times New Roman" w:hAnsi="Times New Roman"/>
          <w:sz w:val="26"/>
          <w:szCs w:val="26"/>
        </w:rPr>
        <w:t xml:space="preserve"> возложенных законодательством Российской Федерации, Республики Башкортостан обязанностей, осуществления прав и законных интересов Общества в рамках осуществления видов деятельности, предусмотренных Уставом Общества и иными локальными нормативными актами Общества.</w:t>
      </w:r>
    </w:p>
    <w:p w:rsidR="000D5CA1"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4.2</w:t>
      </w:r>
      <w:r w:rsidR="002A028A" w:rsidRPr="00605678">
        <w:rPr>
          <w:rFonts w:ascii="Times New Roman" w:hAnsi="Times New Roman"/>
          <w:sz w:val="26"/>
          <w:szCs w:val="26"/>
        </w:rPr>
        <w:t>.</w:t>
      </w:r>
      <w:r w:rsidRPr="00605678">
        <w:rPr>
          <w:rFonts w:ascii="Times New Roman" w:hAnsi="Times New Roman"/>
          <w:sz w:val="26"/>
          <w:szCs w:val="26"/>
        </w:rPr>
        <w:t xml:space="preserve"> Обработка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осуществляется Обществом для достижения конкретных и законных целей:</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4.2.1. Целями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работников являются: </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реализация обязательств в рамках трудовых отношений, а также обязательств, связанных с трудовыми отношениями, предусмотренных действующим законодательством Российской Федерации;</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 регулирование трудовых отношений с работниками </w:t>
      </w:r>
      <w:r w:rsidR="00D55047" w:rsidRPr="00605678">
        <w:rPr>
          <w:rFonts w:ascii="Times New Roman" w:hAnsi="Times New Roman"/>
          <w:sz w:val="26"/>
          <w:szCs w:val="26"/>
        </w:rPr>
        <w:t>Общества</w:t>
      </w:r>
      <w:r w:rsidRPr="00605678">
        <w:rPr>
          <w:rFonts w:ascii="Times New Roman" w:hAnsi="Times New Roman"/>
          <w:sz w:val="26"/>
          <w:szCs w:val="26"/>
        </w:rPr>
        <w:t xml:space="preserve"> (содействие в трудоустройстве, обучение и продвижение по </w:t>
      </w:r>
      <w:r w:rsidR="00D55047" w:rsidRPr="00605678">
        <w:rPr>
          <w:rFonts w:ascii="Times New Roman" w:hAnsi="Times New Roman"/>
          <w:sz w:val="26"/>
          <w:szCs w:val="26"/>
        </w:rPr>
        <w:t>работ</w:t>
      </w:r>
      <w:r w:rsidRPr="00605678">
        <w:rPr>
          <w:rFonts w:ascii="Times New Roman" w:hAnsi="Times New Roman"/>
          <w:sz w:val="26"/>
          <w:szCs w:val="26"/>
        </w:rPr>
        <w:t>е, обеспечение личной безопасности, контроль качества выполняемой работы, обеспечение сохранности имущества</w:t>
      </w:r>
      <w:r w:rsidR="001973E9" w:rsidRPr="00605678">
        <w:rPr>
          <w:rFonts w:ascii="Times New Roman" w:hAnsi="Times New Roman"/>
          <w:sz w:val="26"/>
          <w:szCs w:val="26"/>
        </w:rPr>
        <w:t>, осуществление расчета и выплаты или удержания денежных средств,  заработной платы, премий, надбавок, компенсаций, пособий,  ведение первичной учетной документации по учету труда и его оплаты, ведение воинского учета работников и т.д.)</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 предоставление работникам </w:t>
      </w:r>
      <w:r w:rsidR="00D55047" w:rsidRPr="00605678">
        <w:rPr>
          <w:rFonts w:ascii="Times New Roman" w:hAnsi="Times New Roman"/>
          <w:sz w:val="26"/>
          <w:szCs w:val="26"/>
        </w:rPr>
        <w:t xml:space="preserve">Общества </w:t>
      </w:r>
      <w:r w:rsidRPr="00605678">
        <w:rPr>
          <w:rFonts w:ascii="Times New Roman" w:hAnsi="Times New Roman"/>
          <w:sz w:val="26"/>
          <w:szCs w:val="26"/>
        </w:rPr>
        <w:t>дополнительных гарантий и компенсаций, в том числе добровольного медицинского страхования, медицинского обслуживания и других видов социального обеспечения</w:t>
      </w:r>
      <w:r w:rsidR="001973E9" w:rsidRPr="00605678">
        <w:rPr>
          <w:rFonts w:ascii="Times New Roman" w:hAnsi="Times New Roman"/>
          <w:sz w:val="26"/>
          <w:szCs w:val="26"/>
        </w:rPr>
        <w:t>, исчисление, удержание, перечисление налогов в бюджетную систему Российской Федерации;</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 формирование справочных материалов для внутреннего информационного обеспечения деятельности </w:t>
      </w:r>
      <w:r w:rsidR="00D55047" w:rsidRPr="00605678">
        <w:rPr>
          <w:rFonts w:ascii="Times New Roman" w:hAnsi="Times New Roman"/>
          <w:sz w:val="26"/>
          <w:szCs w:val="26"/>
        </w:rPr>
        <w:t>Общества</w:t>
      </w:r>
      <w:r w:rsidRPr="00605678">
        <w:rPr>
          <w:rFonts w:ascii="Times New Roman" w:hAnsi="Times New Roman"/>
          <w:sz w:val="26"/>
          <w:szCs w:val="26"/>
        </w:rPr>
        <w:t xml:space="preserve">; </w:t>
      </w:r>
    </w:p>
    <w:p w:rsidR="001973E9" w:rsidRPr="00605678" w:rsidRDefault="001973E9"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исполнение обязательств, предусмотренных федеральным законодательством Российской Федерации в части противодействия коррупции и антикоррупционной политикой Общества;</w:t>
      </w:r>
    </w:p>
    <w:p w:rsidR="001973E9" w:rsidRPr="00605678" w:rsidRDefault="001973E9"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реализация пропускного режима на территории Общества. </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D55047" w:rsidRPr="00605678">
        <w:rPr>
          <w:rFonts w:ascii="Times New Roman" w:hAnsi="Times New Roman"/>
          <w:sz w:val="26"/>
          <w:szCs w:val="26"/>
        </w:rPr>
        <w:t>2.2.</w:t>
      </w:r>
      <w:r w:rsidRPr="00605678">
        <w:rPr>
          <w:rFonts w:ascii="Times New Roman" w:hAnsi="Times New Roman"/>
          <w:sz w:val="26"/>
          <w:szCs w:val="26"/>
        </w:rPr>
        <w:t xml:space="preserve"> Целью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близких родственников работников является предоставление социальных льгот и компенсаций работникам и членам семьи работников в соответствии с действующим законодательством Российской Федерации. </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D55047" w:rsidRPr="00605678">
        <w:rPr>
          <w:rFonts w:ascii="Times New Roman" w:hAnsi="Times New Roman"/>
          <w:sz w:val="26"/>
          <w:szCs w:val="26"/>
        </w:rPr>
        <w:t>2.3</w:t>
      </w:r>
      <w:r w:rsidR="002A028A" w:rsidRPr="00605678">
        <w:rPr>
          <w:rFonts w:ascii="Times New Roman" w:hAnsi="Times New Roman"/>
          <w:sz w:val="26"/>
          <w:szCs w:val="26"/>
        </w:rPr>
        <w:t>.</w:t>
      </w:r>
      <w:r w:rsidRPr="00605678">
        <w:rPr>
          <w:rFonts w:ascii="Times New Roman" w:hAnsi="Times New Roman"/>
          <w:sz w:val="26"/>
          <w:szCs w:val="26"/>
        </w:rPr>
        <w:t xml:space="preserve"> Целями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соискателей являются:</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 − подбор персонала на открытые вакансии; </w:t>
      </w:r>
    </w:p>
    <w:p w:rsidR="00D55047" w:rsidRPr="00605678" w:rsidRDefault="000D5CA1"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реализация пропускного режима на территории </w:t>
      </w:r>
      <w:r w:rsidR="00D55047" w:rsidRPr="00605678">
        <w:rPr>
          <w:rFonts w:ascii="Times New Roman" w:hAnsi="Times New Roman"/>
          <w:sz w:val="26"/>
          <w:szCs w:val="26"/>
        </w:rPr>
        <w:t>Общества</w:t>
      </w:r>
      <w:r w:rsidRPr="00605678">
        <w:rPr>
          <w:rFonts w:ascii="Times New Roman" w:hAnsi="Times New Roman"/>
          <w:sz w:val="26"/>
          <w:szCs w:val="26"/>
        </w:rPr>
        <w:t xml:space="preserve">. </w:t>
      </w:r>
    </w:p>
    <w:p w:rsidR="001973E9" w:rsidRPr="00605678" w:rsidRDefault="00D55047"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935CEB" w:rsidRPr="00605678">
        <w:rPr>
          <w:rFonts w:ascii="Times New Roman" w:hAnsi="Times New Roman"/>
          <w:sz w:val="26"/>
          <w:szCs w:val="26"/>
        </w:rPr>
        <w:t>.</w:t>
      </w:r>
      <w:r w:rsidRPr="00605678">
        <w:rPr>
          <w:rFonts w:ascii="Times New Roman" w:hAnsi="Times New Roman"/>
          <w:sz w:val="26"/>
          <w:szCs w:val="26"/>
        </w:rPr>
        <w:t>2</w:t>
      </w:r>
      <w:r w:rsidR="000D5CA1" w:rsidRPr="00605678">
        <w:rPr>
          <w:rFonts w:ascii="Times New Roman" w:hAnsi="Times New Roman"/>
          <w:sz w:val="26"/>
          <w:szCs w:val="26"/>
        </w:rPr>
        <w:t>.</w:t>
      </w:r>
      <w:r w:rsidRPr="00605678">
        <w:rPr>
          <w:rFonts w:ascii="Times New Roman" w:hAnsi="Times New Roman"/>
          <w:sz w:val="26"/>
          <w:szCs w:val="26"/>
        </w:rPr>
        <w:t>4</w:t>
      </w:r>
      <w:r w:rsidR="002A028A" w:rsidRPr="00605678">
        <w:rPr>
          <w:rFonts w:ascii="Times New Roman" w:hAnsi="Times New Roman"/>
          <w:sz w:val="26"/>
          <w:szCs w:val="26"/>
        </w:rPr>
        <w:t>.</w:t>
      </w:r>
      <w:r w:rsidR="000D5CA1" w:rsidRPr="00605678">
        <w:rPr>
          <w:rFonts w:ascii="Times New Roman" w:hAnsi="Times New Roman"/>
          <w:sz w:val="26"/>
          <w:szCs w:val="26"/>
        </w:rPr>
        <w:t xml:space="preserve"> Целями обработки </w:t>
      </w:r>
      <w:proofErr w:type="spellStart"/>
      <w:r w:rsidR="000D5CA1" w:rsidRPr="00605678">
        <w:rPr>
          <w:rFonts w:ascii="Times New Roman" w:hAnsi="Times New Roman"/>
          <w:sz w:val="26"/>
          <w:szCs w:val="26"/>
        </w:rPr>
        <w:t>ПДн</w:t>
      </w:r>
      <w:proofErr w:type="spellEnd"/>
      <w:r w:rsidR="000D5CA1" w:rsidRPr="00605678">
        <w:rPr>
          <w:rFonts w:ascii="Times New Roman" w:hAnsi="Times New Roman"/>
          <w:sz w:val="26"/>
          <w:szCs w:val="26"/>
        </w:rPr>
        <w:t xml:space="preserve"> контрагентов, представителей контрагентов и партнеров является</w:t>
      </w:r>
      <w:r w:rsidR="001973E9" w:rsidRPr="00605678">
        <w:rPr>
          <w:rFonts w:ascii="Times New Roman" w:hAnsi="Times New Roman"/>
          <w:sz w:val="26"/>
          <w:szCs w:val="26"/>
        </w:rPr>
        <w:t>:</w:t>
      </w:r>
    </w:p>
    <w:p w:rsidR="00944CF7"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000D5CA1" w:rsidRPr="00605678">
        <w:rPr>
          <w:rFonts w:ascii="Times New Roman" w:hAnsi="Times New Roman"/>
          <w:sz w:val="26"/>
          <w:szCs w:val="26"/>
        </w:rPr>
        <w:t xml:space="preserve"> подготовка, заключение, исполнение и прекращение договоров </w:t>
      </w:r>
      <w:r w:rsidR="001973E9" w:rsidRPr="00605678">
        <w:rPr>
          <w:rFonts w:ascii="Times New Roman" w:hAnsi="Times New Roman"/>
          <w:sz w:val="26"/>
          <w:szCs w:val="26"/>
        </w:rPr>
        <w:t xml:space="preserve">(контрактов) </w:t>
      </w:r>
      <w:r w:rsidR="000D5CA1" w:rsidRPr="00605678">
        <w:rPr>
          <w:rFonts w:ascii="Times New Roman" w:hAnsi="Times New Roman"/>
          <w:sz w:val="26"/>
          <w:szCs w:val="26"/>
        </w:rPr>
        <w:t>с контрагентами и иными лицами в случаях, предусмотренных действующим законодательством</w:t>
      </w:r>
      <w:r w:rsidR="00B65C87" w:rsidRPr="00605678">
        <w:rPr>
          <w:rFonts w:ascii="Times New Roman" w:hAnsi="Times New Roman"/>
          <w:sz w:val="26"/>
          <w:szCs w:val="26"/>
        </w:rPr>
        <w:t>, а также Уставом Общества и иными локальными нормативными актами Общества</w:t>
      </w:r>
      <w:r w:rsidR="001973E9" w:rsidRPr="00605678">
        <w:rPr>
          <w:rFonts w:ascii="Times New Roman" w:hAnsi="Times New Roman"/>
          <w:sz w:val="26"/>
          <w:szCs w:val="26"/>
        </w:rPr>
        <w:t>;</w:t>
      </w:r>
    </w:p>
    <w:p w:rsidR="001973E9"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1973E9" w:rsidRPr="00605678">
        <w:rPr>
          <w:rFonts w:ascii="Times New Roman" w:hAnsi="Times New Roman"/>
          <w:sz w:val="26"/>
          <w:szCs w:val="26"/>
        </w:rPr>
        <w:t xml:space="preserve">обработка запросов и заявок; </w:t>
      </w:r>
    </w:p>
    <w:p w:rsidR="00B65C87"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00B65C87" w:rsidRPr="00605678">
        <w:rPr>
          <w:rFonts w:ascii="Times New Roman" w:hAnsi="Times New Roman"/>
          <w:sz w:val="26"/>
          <w:szCs w:val="26"/>
        </w:rPr>
        <w:t xml:space="preserve"> взаимодействие с контактными лицами в процессе заключения, сопровождения, изменения, расторжения договоров с контрагентами; </w:t>
      </w:r>
    </w:p>
    <w:p w:rsidR="00B65C87" w:rsidRPr="00605678" w:rsidRDefault="00B65C87"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исполнение обязательств, предусмотренных федеральным законодательством Российской Федерации в сфере закупок товаров, работ, услуг;</w:t>
      </w:r>
    </w:p>
    <w:p w:rsidR="00935CEB"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1973E9" w:rsidRPr="00605678">
        <w:rPr>
          <w:rFonts w:ascii="Times New Roman" w:hAnsi="Times New Roman"/>
          <w:sz w:val="26"/>
          <w:szCs w:val="26"/>
        </w:rPr>
        <w:t>осуществление расчета и выплаты (получения) денежных средств при исполнении и прекращение договоров (контрактов);</w:t>
      </w:r>
    </w:p>
    <w:p w:rsidR="00935CEB"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уведомление о наличии задолженности по оплате услуги по обращению с твердыми коммунальными отходами; </w:t>
      </w:r>
    </w:p>
    <w:p w:rsidR="001973E9" w:rsidRPr="00605678" w:rsidRDefault="001973E9"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исполнение обязанностей, предусмотренных действующим законодательством Российской Федерации в части исчисления, удержания, перечисления налогов в бюджетную систему Российской Федерации; </w:t>
      </w:r>
    </w:p>
    <w:p w:rsidR="001973E9" w:rsidRPr="00605678" w:rsidRDefault="001973E9"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проверка добросовестности контрагентов и проверка полномочий лиц, действующих от имени контрагента; </w:t>
      </w:r>
    </w:p>
    <w:p w:rsidR="001973E9" w:rsidRPr="00605678" w:rsidRDefault="001973E9"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реализация пропускного режима на территории Общества</w:t>
      </w:r>
      <w:r w:rsidR="00B65C87" w:rsidRPr="00605678">
        <w:rPr>
          <w:rFonts w:ascii="Times New Roman" w:hAnsi="Times New Roman"/>
          <w:sz w:val="26"/>
          <w:szCs w:val="26"/>
        </w:rPr>
        <w:t>.</w:t>
      </w:r>
    </w:p>
    <w:p w:rsidR="00B65C87" w:rsidRPr="00605678" w:rsidRDefault="00B65C87"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FC1986" w:rsidRPr="00605678">
        <w:rPr>
          <w:rFonts w:ascii="Times New Roman" w:hAnsi="Times New Roman"/>
          <w:sz w:val="26"/>
          <w:szCs w:val="26"/>
        </w:rPr>
        <w:t>.</w:t>
      </w:r>
      <w:r w:rsidRPr="00605678">
        <w:rPr>
          <w:rFonts w:ascii="Times New Roman" w:hAnsi="Times New Roman"/>
          <w:sz w:val="26"/>
          <w:szCs w:val="26"/>
        </w:rPr>
        <w:t>2.5</w:t>
      </w:r>
      <w:r w:rsidR="002A028A" w:rsidRPr="00605678">
        <w:rPr>
          <w:rFonts w:ascii="Times New Roman" w:hAnsi="Times New Roman"/>
          <w:sz w:val="26"/>
          <w:szCs w:val="26"/>
        </w:rPr>
        <w:t>.</w:t>
      </w:r>
      <w:r w:rsidRPr="00605678">
        <w:rPr>
          <w:rFonts w:ascii="Times New Roman" w:hAnsi="Times New Roman"/>
          <w:sz w:val="26"/>
          <w:szCs w:val="26"/>
        </w:rPr>
        <w:t xml:space="preserve"> Целями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потребителей/заявителей, представителей потребителей/заявителей является:</w:t>
      </w:r>
    </w:p>
    <w:p w:rsidR="00FC1986" w:rsidRPr="00605678" w:rsidRDefault="00B65C87"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оказание</w:t>
      </w:r>
      <w:r w:rsidR="00935CEB" w:rsidRPr="00605678">
        <w:rPr>
          <w:rFonts w:ascii="Times New Roman" w:hAnsi="Times New Roman"/>
          <w:sz w:val="26"/>
          <w:szCs w:val="26"/>
        </w:rPr>
        <w:t xml:space="preserve"> </w:t>
      </w:r>
      <w:r w:rsidRPr="00605678">
        <w:rPr>
          <w:rFonts w:ascii="Times New Roman" w:hAnsi="Times New Roman"/>
          <w:sz w:val="26"/>
          <w:szCs w:val="26"/>
        </w:rPr>
        <w:t>услуг</w:t>
      </w:r>
      <w:r w:rsidR="003176D1" w:rsidRPr="00605678">
        <w:rPr>
          <w:rFonts w:ascii="Times New Roman" w:hAnsi="Times New Roman"/>
          <w:sz w:val="26"/>
          <w:szCs w:val="26"/>
        </w:rPr>
        <w:t>,</w:t>
      </w:r>
      <w:r w:rsidR="00FC1986" w:rsidRPr="00605678">
        <w:rPr>
          <w:rFonts w:ascii="Times New Roman" w:hAnsi="Times New Roman"/>
          <w:sz w:val="26"/>
          <w:szCs w:val="26"/>
        </w:rPr>
        <w:t xml:space="preserve"> </w:t>
      </w:r>
      <w:r w:rsidRPr="00605678">
        <w:rPr>
          <w:rFonts w:ascii="Times New Roman" w:hAnsi="Times New Roman"/>
          <w:sz w:val="26"/>
          <w:szCs w:val="26"/>
        </w:rPr>
        <w:t xml:space="preserve">предусмотренных </w:t>
      </w:r>
      <w:r w:rsidR="00FC1986" w:rsidRPr="00605678">
        <w:rPr>
          <w:rFonts w:ascii="Times New Roman" w:hAnsi="Times New Roman"/>
          <w:sz w:val="26"/>
          <w:szCs w:val="26"/>
        </w:rPr>
        <w:t xml:space="preserve">законодательством Российской Федерации, Республики Башкортостан, а также Уставом Общества и иными локальными нормативными актами Общества; </w:t>
      </w:r>
    </w:p>
    <w:p w:rsidR="00FC1986" w:rsidRPr="00605678" w:rsidRDefault="00B65C87"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идентификаци</w:t>
      </w:r>
      <w:r w:rsidR="00FC1986" w:rsidRPr="00605678">
        <w:rPr>
          <w:rFonts w:ascii="Times New Roman" w:hAnsi="Times New Roman"/>
          <w:sz w:val="26"/>
          <w:szCs w:val="26"/>
        </w:rPr>
        <w:t>я</w:t>
      </w:r>
      <w:r w:rsidRPr="00605678">
        <w:rPr>
          <w:rFonts w:ascii="Times New Roman" w:hAnsi="Times New Roman"/>
          <w:sz w:val="26"/>
          <w:szCs w:val="26"/>
        </w:rPr>
        <w:t xml:space="preserve"> в информационных системах </w:t>
      </w:r>
      <w:r w:rsidR="00FC1986" w:rsidRPr="00605678">
        <w:rPr>
          <w:rFonts w:ascii="Times New Roman" w:hAnsi="Times New Roman"/>
          <w:sz w:val="26"/>
          <w:szCs w:val="26"/>
        </w:rPr>
        <w:t xml:space="preserve">Общества </w:t>
      </w:r>
      <w:r w:rsidRPr="00605678">
        <w:rPr>
          <w:rFonts w:ascii="Times New Roman" w:hAnsi="Times New Roman"/>
          <w:sz w:val="26"/>
          <w:szCs w:val="26"/>
        </w:rPr>
        <w:t xml:space="preserve">в целях предоставления </w:t>
      </w:r>
      <w:r w:rsidR="00FC1986" w:rsidRPr="00605678">
        <w:rPr>
          <w:rFonts w:ascii="Times New Roman" w:hAnsi="Times New Roman"/>
          <w:sz w:val="26"/>
          <w:szCs w:val="26"/>
        </w:rPr>
        <w:t>п</w:t>
      </w:r>
      <w:r w:rsidRPr="00605678">
        <w:rPr>
          <w:rFonts w:ascii="Times New Roman" w:hAnsi="Times New Roman"/>
          <w:sz w:val="26"/>
          <w:szCs w:val="26"/>
        </w:rPr>
        <w:t xml:space="preserve">ерсонализированных сервисов в случае необходимости (в том числе направления уведомлений, запросов и т.д.), а также обработки запросов и заявок; </w:t>
      </w:r>
    </w:p>
    <w:p w:rsidR="00FC1986" w:rsidRPr="00605678" w:rsidRDefault="00FC1986"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заключение, сопровождение, изменение, исполнение и расторжение договоров с потребителями (заявителям); </w:t>
      </w:r>
    </w:p>
    <w:p w:rsidR="000B256B" w:rsidRPr="00605678" w:rsidRDefault="00FC1986"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передача сведений и данных в установленные </w:t>
      </w:r>
      <w:r w:rsidR="00361B10" w:rsidRPr="00605678">
        <w:rPr>
          <w:rFonts w:ascii="Times New Roman" w:hAnsi="Times New Roman"/>
          <w:sz w:val="26"/>
          <w:szCs w:val="26"/>
        </w:rPr>
        <w:t xml:space="preserve">государственные информационные системы, в том числе </w:t>
      </w:r>
      <w:r w:rsidR="000B256B" w:rsidRPr="00605678">
        <w:rPr>
          <w:rFonts w:ascii="Times New Roman" w:hAnsi="Times New Roman"/>
          <w:sz w:val="26"/>
          <w:szCs w:val="26"/>
        </w:rPr>
        <w:t xml:space="preserve">государственные информационные системы </w:t>
      </w:r>
      <w:r w:rsidR="00361B10" w:rsidRPr="00605678">
        <w:rPr>
          <w:rFonts w:ascii="Times New Roman" w:hAnsi="Times New Roman"/>
          <w:sz w:val="26"/>
          <w:szCs w:val="26"/>
        </w:rPr>
        <w:t xml:space="preserve">жилищно-коммунального хозяйства, </w:t>
      </w:r>
      <w:r w:rsidRPr="00605678">
        <w:rPr>
          <w:rFonts w:ascii="Times New Roman" w:hAnsi="Times New Roman"/>
          <w:sz w:val="26"/>
          <w:szCs w:val="26"/>
        </w:rPr>
        <w:t>в органы исполнительной власти по их запросу</w:t>
      </w:r>
      <w:r w:rsidR="000B256B" w:rsidRPr="00605678">
        <w:rPr>
          <w:rFonts w:ascii="Times New Roman" w:hAnsi="Times New Roman"/>
          <w:sz w:val="26"/>
          <w:szCs w:val="26"/>
        </w:rPr>
        <w:t xml:space="preserve">, в судебные органы в установленном процессуальном порядке;  </w:t>
      </w:r>
      <w:r w:rsidRPr="00605678">
        <w:rPr>
          <w:rFonts w:ascii="Times New Roman" w:hAnsi="Times New Roman"/>
          <w:sz w:val="26"/>
          <w:szCs w:val="26"/>
        </w:rPr>
        <w:t xml:space="preserve"> </w:t>
      </w:r>
    </w:p>
    <w:p w:rsidR="00935CEB" w:rsidRPr="00605678" w:rsidRDefault="00FC1986"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935CEB" w:rsidRPr="00605678">
        <w:rPr>
          <w:rFonts w:ascii="Times New Roman" w:hAnsi="Times New Roman"/>
          <w:sz w:val="26"/>
          <w:szCs w:val="26"/>
        </w:rPr>
        <w:t xml:space="preserve">начисление, </w:t>
      </w:r>
      <w:r w:rsidRPr="00605678">
        <w:rPr>
          <w:rFonts w:ascii="Times New Roman" w:hAnsi="Times New Roman"/>
          <w:sz w:val="26"/>
          <w:szCs w:val="26"/>
        </w:rPr>
        <w:t xml:space="preserve">расчет </w:t>
      </w:r>
      <w:r w:rsidR="00935CEB" w:rsidRPr="00605678">
        <w:rPr>
          <w:rFonts w:ascii="Times New Roman" w:hAnsi="Times New Roman"/>
          <w:sz w:val="26"/>
          <w:szCs w:val="26"/>
        </w:rPr>
        <w:t xml:space="preserve">(при наличии оснований перерасчет) </w:t>
      </w:r>
      <w:r w:rsidR="000B256B" w:rsidRPr="00605678">
        <w:rPr>
          <w:rFonts w:ascii="Times New Roman" w:hAnsi="Times New Roman"/>
          <w:sz w:val="26"/>
          <w:szCs w:val="26"/>
        </w:rPr>
        <w:t>размера платы за предоставленную коммунальную услугу по обращению с твердыми коммунальными отходами</w:t>
      </w:r>
      <w:r w:rsidRPr="00605678">
        <w:rPr>
          <w:rFonts w:ascii="Times New Roman" w:hAnsi="Times New Roman"/>
          <w:sz w:val="26"/>
          <w:szCs w:val="26"/>
        </w:rPr>
        <w:t>;</w:t>
      </w:r>
    </w:p>
    <w:p w:rsidR="00FC1986" w:rsidRPr="00605678" w:rsidRDefault="00FC1986"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проверка полномочий лиц, действующих от имени потребителей/заявителей;</w:t>
      </w:r>
    </w:p>
    <w:p w:rsidR="00935CEB"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формирование и </w:t>
      </w:r>
      <w:r w:rsidR="000B256B" w:rsidRPr="00605678">
        <w:rPr>
          <w:rFonts w:ascii="Times New Roman" w:hAnsi="Times New Roman"/>
          <w:sz w:val="26"/>
          <w:szCs w:val="26"/>
        </w:rPr>
        <w:t>доставк</w:t>
      </w:r>
      <w:r w:rsidRPr="00605678">
        <w:rPr>
          <w:rFonts w:ascii="Times New Roman" w:hAnsi="Times New Roman"/>
          <w:sz w:val="26"/>
          <w:szCs w:val="26"/>
        </w:rPr>
        <w:t>а</w:t>
      </w:r>
      <w:r w:rsidR="000B256B" w:rsidRPr="00605678">
        <w:rPr>
          <w:rFonts w:ascii="Times New Roman" w:hAnsi="Times New Roman"/>
          <w:sz w:val="26"/>
          <w:szCs w:val="26"/>
        </w:rPr>
        <w:t xml:space="preserve"> платежных документов; </w:t>
      </w:r>
    </w:p>
    <w:p w:rsidR="000B256B"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ув</w:t>
      </w:r>
      <w:r w:rsidR="000B256B" w:rsidRPr="00605678">
        <w:rPr>
          <w:rFonts w:ascii="Times New Roman" w:hAnsi="Times New Roman"/>
          <w:sz w:val="26"/>
          <w:szCs w:val="26"/>
        </w:rPr>
        <w:t>едомл</w:t>
      </w:r>
      <w:r w:rsidRPr="00605678">
        <w:rPr>
          <w:rFonts w:ascii="Times New Roman" w:hAnsi="Times New Roman"/>
          <w:sz w:val="26"/>
          <w:szCs w:val="26"/>
        </w:rPr>
        <w:t xml:space="preserve">ение </w:t>
      </w:r>
      <w:r w:rsidR="000B256B" w:rsidRPr="00605678">
        <w:rPr>
          <w:rFonts w:ascii="Times New Roman" w:hAnsi="Times New Roman"/>
          <w:sz w:val="26"/>
          <w:szCs w:val="26"/>
        </w:rPr>
        <w:t>о наличии задолженности по оплате коммунальной услуги по обращению с твердыми коммунальными отходами</w:t>
      </w:r>
      <w:r w:rsidRPr="00605678">
        <w:rPr>
          <w:rFonts w:ascii="Times New Roman" w:hAnsi="Times New Roman"/>
          <w:sz w:val="26"/>
          <w:szCs w:val="26"/>
        </w:rPr>
        <w:t xml:space="preserve">; </w:t>
      </w:r>
    </w:p>
    <w:p w:rsidR="000D5CA1"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обеспечение имущественной, физической и антитеррористической безопасности объектов; </w:t>
      </w:r>
    </w:p>
    <w:p w:rsidR="00935CEB" w:rsidRPr="00605678" w:rsidRDefault="00935CEB"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реализация пропускного режима на территории Общества.</w:t>
      </w:r>
    </w:p>
    <w:p w:rsidR="00111648" w:rsidRPr="00605678" w:rsidRDefault="00757374"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4</w:t>
      </w:r>
      <w:r w:rsidR="0026232C" w:rsidRPr="00605678">
        <w:rPr>
          <w:rFonts w:ascii="Times New Roman" w:hAnsi="Times New Roman"/>
          <w:sz w:val="26"/>
          <w:szCs w:val="26"/>
        </w:rPr>
        <w:t>.</w:t>
      </w:r>
      <w:r w:rsidR="008C51CE" w:rsidRPr="00605678">
        <w:rPr>
          <w:rFonts w:ascii="Times New Roman" w:hAnsi="Times New Roman"/>
          <w:sz w:val="26"/>
          <w:szCs w:val="26"/>
        </w:rPr>
        <w:t>3</w:t>
      </w:r>
      <w:r w:rsidR="0026232C" w:rsidRPr="00605678">
        <w:rPr>
          <w:rFonts w:ascii="Times New Roman" w:hAnsi="Times New Roman"/>
          <w:sz w:val="26"/>
          <w:szCs w:val="26"/>
        </w:rPr>
        <w:t xml:space="preserve">. Исходя из заданных целей обработки </w:t>
      </w:r>
      <w:proofErr w:type="spellStart"/>
      <w:r w:rsidR="0026232C" w:rsidRPr="00605678">
        <w:rPr>
          <w:rFonts w:ascii="Times New Roman" w:hAnsi="Times New Roman"/>
          <w:sz w:val="26"/>
          <w:szCs w:val="26"/>
        </w:rPr>
        <w:t>ПДн</w:t>
      </w:r>
      <w:proofErr w:type="spellEnd"/>
      <w:r w:rsidR="0026232C" w:rsidRPr="00605678">
        <w:rPr>
          <w:rFonts w:ascii="Times New Roman" w:hAnsi="Times New Roman"/>
          <w:sz w:val="26"/>
          <w:szCs w:val="26"/>
        </w:rPr>
        <w:t xml:space="preserve"> определяется состав </w:t>
      </w:r>
      <w:proofErr w:type="spellStart"/>
      <w:r w:rsidR="0026232C" w:rsidRPr="00605678">
        <w:rPr>
          <w:rFonts w:ascii="Times New Roman" w:hAnsi="Times New Roman"/>
          <w:sz w:val="26"/>
          <w:szCs w:val="26"/>
        </w:rPr>
        <w:t>ПДн</w:t>
      </w:r>
      <w:proofErr w:type="spellEnd"/>
      <w:r w:rsidR="0026232C" w:rsidRPr="00605678">
        <w:rPr>
          <w:rFonts w:ascii="Times New Roman" w:hAnsi="Times New Roman"/>
          <w:sz w:val="26"/>
          <w:szCs w:val="26"/>
        </w:rPr>
        <w:t>, обрабатываемых в АО «</w:t>
      </w:r>
      <w:r w:rsidR="008C51CE" w:rsidRPr="00605678">
        <w:rPr>
          <w:rFonts w:ascii="Times New Roman" w:hAnsi="Times New Roman"/>
          <w:sz w:val="26"/>
          <w:szCs w:val="26"/>
        </w:rPr>
        <w:t>Спецавтохозяйство по уборке города</w:t>
      </w:r>
      <w:r w:rsidR="0026232C" w:rsidRPr="00605678">
        <w:rPr>
          <w:rFonts w:ascii="Times New Roman" w:hAnsi="Times New Roman"/>
          <w:sz w:val="26"/>
          <w:szCs w:val="26"/>
        </w:rPr>
        <w:t>»</w:t>
      </w:r>
      <w:r w:rsidR="00111648" w:rsidRPr="00605678">
        <w:rPr>
          <w:rFonts w:ascii="Times New Roman" w:hAnsi="Times New Roman"/>
          <w:sz w:val="26"/>
          <w:szCs w:val="26"/>
        </w:rPr>
        <w:t>:</w:t>
      </w:r>
    </w:p>
    <w:p w:rsidR="00111648" w:rsidRPr="00605678" w:rsidRDefault="00111648" w:rsidP="00111648">
      <w:pPr>
        <w:spacing w:after="0" w:line="240" w:lineRule="auto"/>
        <w:ind w:firstLine="709"/>
        <w:jc w:val="both"/>
        <w:rPr>
          <w:rFonts w:ascii="Times New Roman" w:hAnsi="Times New Roman"/>
          <w:sz w:val="26"/>
          <w:szCs w:val="26"/>
        </w:rPr>
      </w:pPr>
      <w:bookmarkStart w:id="0" w:name="_Hlk187932058"/>
      <w:r w:rsidRPr="00605678">
        <w:rPr>
          <w:rFonts w:ascii="Times New Roman" w:hAnsi="Times New Roman"/>
          <w:sz w:val="26"/>
          <w:szCs w:val="26"/>
        </w:rPr>
        <w:t xml:space="preserve">− фамилия, имя, отчество (при наличии), а также прежние фамилия, имя, отчество (при наличии), дата и место их изменения (в случае изменения);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пол;</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дата (число, месяц, год) и место рождения;</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фотографическое изображение;</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 сведения о гражданстве;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вид, серия, номер документа, удостоверяющего личность, наименование органа, выдавшего его, дата выдачи;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страховой номер индивидуального лицевого счета (СНИЛС);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идентификационный номер налогоплательщика (ИНН);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адрес и дата регистрации по месту жительства (месту пребывания), адрес фактического проживания;</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номер контактного телефона, адрес электронной почты и (или) сведения о других способах связи;</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реквизиты свидетельств о государственной регистрации актов гражданского состояния и содержащиеся в них сведения;</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сведения о семейном положении, составе семьи (степень родства, фамилии, имена, отчества (при наличии), даты (число, месяц, год) и места рождения);</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информация о владении иностранными языками;</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об отношении к воинской обязанности, о воинском учете и реквизиты </w:t>
      </w:r>
      <w:hyperlink r:id="rId20" w:history="1">
        <w:r w:rsidRPr="00605678">
          <w:rPr>
            <w:rFonts w:ascii="Times New Roman" w:hAnsi="Times New Roman"/>
            <w:sz w:val="26"/>
            <w:szCs w:val="26"/>
          </w:rPr>
          <w:t>документов</w:t>
        </w:r>
      </w:hyperlink>
      <w:r w:rsidRPr="00605678">
        <w:rPr>
          <w:rFonts w:ascii="Times New Roman" w:hAnsi="Times New Roman"/>
          <w:sz w:val="26"/>
          <w:szCs w:val="26"/>
        </w:rPr>
        <w:t xml:space="preserve"> воинского учета (серия, номер, дата выдачи документа, наименование органа, выдавшего его);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hyperlink r:id="rId21" w:history="1">
        <w:r w:rsidRPr="00605678">
          <w:rPr>
            <w:rFonts w:ascii="Times New Roman" w:hAnsi="Times New Roman"/>
            <w:sz w:val="26"/>
            <w:szCs w:val="26"/>
          </w:rPr>
          <w:t>сведения</w:t>
        </w:r>
      </w:hyperlink>
      <w:r w:rsidRPr="00605678">
        <w:rPr>
          <w:rFonts w:ascii="Times New Roman" w:hAnsi="Times New Roman"/>
          <w:sz w:val="26"/>
          <w:szCs w:val="26"/>
        </w:rPr>
        <w:t xml:space="preserve"> о трудовой деятельности, а также информация о предыдущих местах работы, периодах и стаже работы;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содержащиеся в документах, дающих право на пребывание и трудовую деятельность на территории РФ (для иностранных граждан, пребывающих в РФ);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содержащиеся в разрешении на временное проживание, разрешении на временное проживание в целях получения образования (для иностранных граждан, </w:t>
      </w:r>
      <w:hyperlink r:id="rId22" w:history="1">
        <w:r w:rsidRPr="00605678">
          <w:rPr>
            <w:rFonts w:ascii="Times New Roman" w:hAnsi="Times New Roman"/>
            <w:sz w:val="26"/>
            <w:szCs w:val="26"/>
          </w:rPr>
          <w:t>временно</w:t>
        </w:r>
      </w:hyperlink>
      <w:r w:rsidRPr="00605678">
        <w:rPr>
          <w:rFonts w:ascii="Times New Roman" w:hAnsi="Times New Roman"/>
          <w:sz w:val="26"/>
          <w:szCs w:val="26"/>
        </w:rPr>
        <w:t xml:space="preserve"> проживающих в РФ), виде на жительство (для иностранных граждан, </w:t>
      </w:r>
      <w:hyperlink r:id="rId23" w:history="1">
        <w:r w:rsidRPr="00605678">
          <w:rPr>
            <w:rFonts w:ascii="Times New Roman" w:hAnsi="Times New Roman"/>
            <w:sz w:val="26"/>
            <w:szCs w:val="26"/>
          </w:rPr>
          <w:t>постоянно</w:t>
        </w:r>
      </w:hyperlink>
      <w:r w:rsidRPr="00605678">
        <w:rPr>
          <w:rFonts w:ascii="Times New Roman" w:hAnsi="Times New Roman"/>
          <w:sz w:val="26"/>
          <w:szCs w:val="26"/>
        </w:rPr>
        <w:t xml:space="preserve"> проживающих в РФ);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 доходах, обязательствах по исполнительным документам;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номера расчетного счета, банковской карты;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 состоянии здоровья (для отдельных категорий работников); </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 (для отдельных категорий работников);</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разделом 4 Политики;</w:t>
      </w:r>
    </w:p>
    <w:p w:rsidR="00111648" w:rsidRPr="00605678" w:rsidRDefault="00111648" w:rsidP="0011164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иные персональные данные, которые работник пожелал сообщить </w:t>
      </w:r>
      <w:proofErr w:type="gramStart"/>
      <w:r w:rsidRPr="00605678">
        <w:rPr>
          <w:rFonts w:ascii="Times New Roman" w:hAnsi="Times New Roman"/>
          <w:sz w:val="26"/>
          <w:szCs w:val="26"/>
        </w:rPr>
        <w:t>о себе</w:t>
      </w:r>
      <w:proofErr w:type="gramEnd"/>
      <w:r w:rsidRPr="00605678">
        <w:rPr>
          <w:rFonts w:ascii="Times New Roman" w:hAnsi="Times New Roman"/>
          <w:sz w:val="26"/>
          <w:szCs w:val="26"/>
        </w:rPr>
        <w:t xml:space="preserve"> и обработка которых соответствует цели обработки, предусмотренной разделом 4 Политики.</w:t>
      </w:r>
    </w:p>
    <w:bookmarkEnd w:id="0"/>
    <w:p w:rsidR="008C51CE" w:rsidRPr="00605678" w:rsidRDefault="00111648"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8C51CE" w:rsidRPr="00605678">
        <w:rPr>
          <w:rFonts w:ascii="Times New Roman" w:hAnsi="Times New Roman"/>
          <w:sz w:val="26"/>
          <w:szCs w:val="26"/>
        </w:rPr>
        <w:t>4</w:t>
      </w:r>
      <w:r w:rsidR="0026232C" w:rsidRPr="00605678">
        <w:rPr>
          <w:rFonts w:ascii="Times New Roman" w:hAnsi="Times New Roman"/>
          <w:sz w:val="26"/>
          <w:szCs w:val="26"/>
        </w:rPr>
        <w:t>.</w:t>
      </w:r>
      <w:r w:rsidR="008C51CE" w:rsidRPr="00605678">
        <w:rPr>
          <w:rFonts w:ascii="Times New Roman" w:hAnsi="Times New Roman"/>
          <w:sz w:val="26"/>
          <w:szCs w:val="26"/>
        </w:rPr>
        <w:t>4</w:t>
      </w:r>
      <w:r w:rsidR="0026232C" w:rsidRPr="00605678">
        <w:rPr>
          <w:rFonts w:ascii="Times New Roman" w:hAnsi="Times New Roman"/>
          <w:sz w:val="26"/>
          <w:szCs w:val="26"/>
        </w:rPr>
        <w:t>. Для достижения заявленных целей в АО «</w:t>
      </w:r>
      <w:r w:rsidR="008C51CE" w:rsidRPr="00605678">
        <w:rPr>
          <w:rFonts w:ascii="Times New Roman" w:hAnsi="Times New Roman"/>
          <w:sz w:val="26"/>
          <w:szCs w:val="26"/>
        </w:rPr>
        <w:t xml:space="preserve">Спецавтохозяйство по уборке города» </w:t>
      </w:r>
      <w:r w:rsidR="0026232C" w:rsidRPr="00605678">
        <w:rPr>
          <w:rFonts w:ascii="Times New Roman" w:hAnsi="Times New Roman"/>
          <w:sz w:val="26"/>
          <w:szCs w:val="26"/>
        </w:rPr>
        <w:t xml:space="preserve">обрабатываются </w:t>
      </w:r>
      <w:proofErr w:type="spellStart"/>
      <w:r w:rsidR="0026232C" w:rsidRPr="00605678">
        <w:rPr>
          <w:rFonts w:ascii="Times New Roman" w:hAnsi="Times New Roman"/>
          <w:sz w:val="26"/>
          <w:szCs w:val="26"/>
        </w:rPr>
        <w:t>ПДн</w:t>
      </w:r>
      <w:proofErr w:type="spellEnd"/>
      <w:r w:rsidR="0026232C" w:rsidRPr="00605678">
        <w:rPr>
          <w:rFonts w:ascii="Times New Roman" w:hAnsi="Times New Roman"/>
          <w:sz w:val="26"/>
          <w:szCs w:val="26"/>
        </w:rPr>
        <w:t xml:space="preserve"> следующих категорий субъектов </w:t>
      </w:r>
      <w:proofErr w:type="spellStart"/>
      <w:r w:rsidR="0026232C" w:rsidRPr="00605678">
        <w:rPr>
          <w:rFonts w:ascii="Times New Roman" w:hAnsi="Times New Roman"/>
          <w:sz w:val="26"/>
          <w:szCs w:val="26"/>
        </w:rPr>
        <w:t>ПДн</w:t>
      </w:r>
      <w:proofErr w:type="spellEnd"/>
      <w:r w:rsidR="0026232C" w:rsidRPr="00605678">
        <w:rPr>
          <w:rFonts w:ascii="Times New Roman" w:hAnsi="Times New Roman"/>
          <w:sz w:val="26"/>
          <w:szCs w:val="26"/>
        </w:rPr>
        <w:t xml:space="preserve">: </w:t>
      </w:r>
    </w:p>
    <w:p w:rsidR="008C51CE" w:rsidRPr="00605678" w:rsidRDefault="0026232C"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008C51CE" w:rsidRPr="00605678">
        <w:rPr>
          <w:rFonts w:ascii="Times New Roman" w:hAnsi="Times New Roman"/>
          <w:sz w:val="26"/>
          <w:szCs w:val="26"/>
        </w:rPr>
        <w:t xml:space="preserve"> соискатели (</w:t>
      </w:r>
      <w:r w:rsidRPr="00605678">
        <w:rPr>
          <w:rFonts w:ascii="Times New Roman" w:hAnsi="Times New Roman"/>
          <w:sz w:val="26"/>
          <w:szCs w:val="26"/>
        </w:rPr>
        <w:t>кандидаты</w:t>
      </w:r>
      <w:r w:rsidR="008C51CE" w:rsidRPr="00605678">
        <w:rPr>
          <w:rFonts w:ascii="Times New Roman" w:hAnsi="Times New Roman"/>
          <w:sz w:val="26"/>
          <w:szCs w:val="26"/>
        </w:rPr>
        <w:t>)</w:t>
      </w:r>
      <w:r w:rsidRPr="00605678">
        <w:rPr>
          <w:rFonts w:ascii="Times New Roman" w:hAnsi="Times New Roman"/>
          <w:sz w:val="26"/>
          <w:szCs w:val="26"/>
        </w:rPr>
        <w:t xml:space="preserve"> на вакантную должность</w:t>
      </w:r>
      <w:r w:rsidR="001F0B2D" w:rsidRPr="00605678">
        <w:rPr>
          <w:rFonts w:ascii="Times New Roman" w:hAnsi="Times New Roman"/>
          <w:sz w:val="26"/>
          <w:szCs w:val="26"/>
        </w:rPr>
        <w:t xml:space="preserve"> для приема на работу к Оператору</w:t>
      </w:r>
      <w:r w:rsidRPr="00605678">
        <w:rPr>
          <w:rFonts w:ascii="Times New Roman" w:hAnsi="Times New Roman"/>
          <w:sz w:val="26"/>
          <w:szCs w:val="26"/>
        </w:rPr>
        <w:t>;</w:t>
      </w:r>
    </w:p>
    <w:p w:rsidR="008C51CE" w:rsidRPr="00605678" w:rsidRDefault="0026232C"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работники</w:t>
      </w:r>
      <w:r w:rsidR="008C51CE" w:rsidRPr="00605678">
        <w:rPr>
          <w:rFonts w:ascii="Times New Roman" w:hAnsi="Times New Roman"/>
          <w:sz w:val="26"/>
          <w:szCs w:val="26"/>
        </w:rPr>
        <w:t xml:space="preserve"> и бывшие работники Общества</w:t>
      </w:r>
      <w:r w:rsidRPr="00605678">
        <w:rPr>
          <w:rFonts w:ascii="Times New Roman" w:hAnsi="Times New Roman"/>
          <w:sz w:val="26"/>
          <w:szCs w:val="26"/>
        </w:rPr>
        <w:t xml:space="preserve">; </w:t>
      </w:r>
    </w:p>
    <w:p w:rsidR="008C51CE" w:rsidRPr="00605678" w:rsidRDefault="008C51CE"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члены семьи работников</w:t>
      </w:r>
      <w:r w:rsidR="00246184" w:rsidRPr="00605678">
        <w:rPr>
          <w:rFonts w:ascii="Times New Roman" w:hAnsi="Times New Roman"/>
          <w:sz w:val="26"/>
          <w:szCs w:val="26"/>
        </w:rPr>
        <w:t xml:space="preserve"> Общества</w:t>
      </w:r>
      <w:r w:rsidR="00723098" w:rsidRPr="00605678">
        <w:rPr>
          <w:rFonts w:ascii="Times New Roman" w:hAnsi="Times New Roman"/>
          <w:sz w:val="26"/>
          <w:szCs w:val="26"/>
        </w:rPr>
        <w:t>;</w:t>
      </w:r>
    </w:p>
    <w:p w:rsidR="008C51CE" w:rsidRPr="00605678" w:rsidRDefault="0026232C"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8C51CE" w:rsidRPr="00605678">
        <w:rPr>
          <w:rFonts w:ascii="Times New Roman" w:hAnsi="Times New Roman"/>
          <w:sz w:val="26"/>
          <w:szCs w:val="26"/>
        </w:rPr>
        <w:t xml:space="preserve">контрагенты, </w:t>
      </w:r>
      <w:r w:rsidRPr="00605678">
        <w:rPr>
          <w:rFonts w:ascii="Times New Roman" w:hAnsi="Times New Roman"/>
          <w:sz w:val="26"/>
          <w:szCs w:val="26"/>
        </w:rPr>
        <w:t>исполнители, подрядчики и иные лица, являющиеся стороной по договорам гражданско-правового характера</w:t>
      </w:r>
      <w:r w:rsidR="008C51CE" w:rsidRPr="00605678">
        <w:rPr>
          <w:rFonts w:ascii="Times New Roman" w:hAnsi="Times New Roman"/>
          <w:sz w:val="26"/>
          <w:szCs w:val="26"/>
        </w:rPr>
        <w:t xml:space="preserve"> (контр</w:t>
      </w:r>
      <w:r w:rsidR="00246184" w:rsidRPr="00605678">
        <w:rPr>
          <w:rFonts w:ascii="Times New Roman" w:hAnsi="Times New Roman"/>
          <w:sz w:val="26"/>
          <w:szCs w:val="26"/>
        </w:rPr>
        <w:t>а</w:t>
      </w:r>
      <w:r w:rsidR="008C51CE" w:rsidRPr="00605678">
        <w:rPr>
          <w:rFonts w:ascii="Times New Roman" w:hAnsi="Times New Roman"/>
          <w:sz w:val="26"/>
          <w:szCs w:val="26"/>
        </w:rPr>
        <w:t>ктам),</w:t>
      </w:r>
      <w:r w:rsidR="00246184" w:rsidRPr="00605678">
        <w:rPr>
          <w:rFonts w:ascii="Times New Roman" w:hAnsi="Times New Roman"/>
          <w:sz w:val="26"/>
          <w:szCs w:val="26"/>
        </w:rPr>
        <w:t xml:space="preserve"> представители контрагентов и партнеров, </w:t>
      </w:r>
      <w:r w:rsidRPr="00605678">
        <w:rPr>
          <w:rFonts w:ascii="Times New Roman" w:hAnsi="Times New Roman"/>
          <w:sz w:val="26"/>
          <w:szCs w:val="26"/>
        </w:rPr>
        <w:t>представители подрядчиков</w:t>
      </w:r>
      <w:r w:rsidR="008C51CE" w:rsidRPr="00605678">
        <w:rPr>
          <w:rFonts w:ascii="Times New Roman" w:hAnsi="Times New Roman"/>
          <w:sz w:val="26"/>
          <w:szCs w:val="26"/>
        </w:rPr>
        <w:t>,</w:t>
      </w:r>
      <w:r w:rsidRPr="00605678">
        <w:rPr>
          <w:rFonts w:ascii="Times New Roman" w:hAnsi="Times New Roman"/>
          <w:sz w:val="26"/>
          <w:szCs w:val="26"/>
        </w:rPr>
        <w:t xml:space="preserve"> контрагентов (юридических лиц и индивидуальных предпринимателей);</w:t>
      </w:r>
    </w:p>
    <w:p w:rsidR="008C51CE" w:rsidRPr="00605678" w:rsidRDefault="00246184"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6232C" w:rsidRPr="00605678">
        <w:rPr>
          <w:rFonts w:ascii="Times New Roman" w:hAnsi="Times New Roman"/>
          <w:sz w:val="26"/>
          <w:szCs w:val="26"/>
        </w:rPr>
        <w:sym w:font="Symbol" w:char="F02D"/>
      </w:r>
      <w:r w:rsidR="0026232C" w:rsidRPr="00605678">
        <w:rPr>
          <w:rFonts w:ascii="Times New Roman" w:hAnsi="Times New Roman"/>
          <w:sz w:val="26"/>
          <w:szCs w:val="26"/>
        </w:rPr>
        <w:t xml:space="preserve"> потребители/заявители; </w:t>
      </w:r>
    </w:p>
    <w:p w:rsidR="008C51CE" w:rsidRPr="00605678" w:rsidRDefault="0026232C"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8C51CE" w:rsidRPr="00605678">
        <w:rPr>
          <w:rFonts w:ascii="Times New Roman" w:hAnsi="Times New Roman"/>
          <w:sz w:val="26"/>
          <w:szCs w:val="26"/>
        </w:rPr>
        <w:t xml:space="preserve"> </w:t>
      </w:r>
      <w:r w:rsidRPr="00605678">
        <w:rPr>
          <w:rFonts w:ascii="Times New Roman" w:hAnsi="Times New Roman"/>
          <w:sz w:val="26"/>
          <w:szCs w:val="26"/>
        </w:rPr>
        <w:t xml:space="preserve">уполномоченные/законные представители потребителей/заявителей; </w:t>
      </w:r>
    </w:p>
    <w:p w:rsidR="008C51CE" w:rsidRPr="00605678" w:rsidRDefault="0026232C"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w:t>
      </w:r>
      <w:r w:rsidR="008C51CE" w:rsidRPr="00605678">
        <w:rPr>
          <w:rFonts w:ascii="Times New Roman" w:hAnsi="Times New Roman"/>
          <w:sz w:val="26"/>
          <w:szCs w:val="26"/>
        </w:rPr>
        <w:t xml:space="preserve"> </w:t>
      </w:r>
      <w:r w:rsidRPr="00605678">
        <w:rPr>
          <w:rFonts w:ascii="Times New Roman" w:hAnsi="Times New Roman"/>
          <w:sz w:val="26"/>
          <w:szCs w:val="26"/>
        </w:rPr>
        <w:t>посетители объектов</w:t>
      </w:r>
      <w:r w:rsidR="008C51CE" w:rsidRPr="00605678">
        <w:rPr>
          <w:rFonts w:ascii="Times New Roman" w:hAnsi="Times New Roman"/>
          <w:sz w:val="26"/>
          <w:szCs w:val="26"/>
        </w:rPr>
        <w:t xml:space="preserve"> </w:t>
      </w:r>
      <w:r w:rsidR="00A60716" w:rsidRPr="00605678">
        <w:rPr>
          <w:rFonts w:ascii="Times New Roman" w:hAnsi="Times New Roman"/>
          <w:sz w:val="26"/>
          <w:szCs w:val="26"/>
        </w:rPr>
        <w:t xml:space="preserve">и официального интернет-сайта </w:t>
      </w:r>
      <w:r w:rsidR="008C51CE" w:rsidRPr="00605678">
        <w:rPr>
          <w:rFonts w:ascii="Times New Roman" w:hAnsi="Times New Roman"/>
          <w:sz w:val="26"/>
          <w:szCs w:val="26"/>
        </w:rPr>
        <w:t>Общества</w:t>
      </w:r>
      <w:r w:rsidRPr="00605678">
        <w:rPr>
          <w:rFonts w:ascii="Times New Roman" w:hAnsi="Times New Roman"/>
          <w:sz w:val="26"/>
          <w:szCs w:val="26"/>
        </w:rPr>
        <w:t xml:space="preserve">. </w:t>
      </w:r>
    </w:p>
    <w:p w:rsidR="000D5CA1" w:rsidRPr="00605678" w:rsidRDefault="008C51CE"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4</w:t>
      </w:r>
      <w:r w:rsidR="0026232C" w:rsidRPr="00605678">
        <w:rPr>
          <w:rFonts w:ascii="Times New Roman" w:hAnsi="Times New Roman"/>
          <w:sz w:val="26"/>
          <w:szCs w:val="26"/>
        </w:rPr>
        <w:t>.</w:t>
      </w:r>
      <w:r w:rsidRPr="00605678">
        <w:rPr>
          <w:rFonts w:ascii="Times New Roman" w:hAnsi="Times New Roman"/>
          <w:sz w:val="26"/>
          <w:szCs w:val="26"/>
        </w:rPr>
        <w:t>5</w:t>
      </w:r>
      <w:r w:rsidR="0026232C" w:rsidRPr="00605678">
        <w:rPr>
          <w:rFonts w:ascii="Times New Roman" w:hAnsi="Times New Roman"/>
          <w:sz w:val="26"/>
          <w:szCs w:val="26"/>
        </w:rPr>
        <w:t xml:space="preserve">. Обработка </w:t>
      </w:r>
      <w:proofErr w:type="spellStart"/>
      <w:r w:rsidR="0026232C" w:rsidRPr="00605678">
        <w:rPr>
          <w:rFonts w:ascii="Times New Roman" w:hAnsi="Times New Roman"/>
          <w:sz w:val="26"/>
          <w:szCs w:val="26"/>
        </w:rPr>
        <w:t>ПДн</w:t>
      </w:r>
      <w:proofErr w:type="spellEnd"/>
      <w:r w:rsidR="0026232C" w:rsidRPr="00605678">
        <w:rPr>
          <w:rFonts w:ascii="Times New Roman" w:hAnsi="Times New Roman"/>
          <w:sz w:val="26"/>
          <w:szCs w:val="26"/>
        </w:rPr>
        <w:t xml:space="preserve"> в Обществе осуществляется только при наличии правовых обоснований.</w:t>
      </w:r>
    </w:p>
    <w:p w:rsidR="009015D4" w:rsidRPr="00605678" w:rsidRDefault="009015D4"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4.6</w:t>
      </w:r>
      <w:r w:rsidR="000A2AAB" w:rsidRPr="00605678">
        <w:rPr>
          <w:rFonts w:ascii="Times New Roman" w:hAnsi="Times New Roman"/>
          <w:sz w:val="26"/>
          <w:szCs w:val="26"/>
        </w:rPr>
        <w:t>.</w:t>
      </w:r>
      <w:r w:rsidRPr="00605678">
        <w:rPr>
          <w:rFonts w:ascii="Times New Roman" w:hAnsi="Times New Roman"/>
          <w:sz w:val="26"/>
          <w:szCs w:val="26"/>
        </w:rPr>
        <w:t xml:space="preserve"> Обрабатываемые персональные данные Общество получает: </w:t>
      </w:r>
    </w:p>
    <w:p w:rsidR="009015D4" w:rsidRPr="00605678" w:rsidRDefault="009015D4"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непосредственно у самого субъекта персональных данных; </w:t>
      </w:r>
    </w:p>
    <w:p w:rsidR="009015D4" w:rsidRPr="00605678" w:rsidRDefault="009015D4"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от лиц, не являющихся субъектами персональных данных; </w:t>
      </w:r>
    </w:p>
    <w:p w:rsidR="000D5CA1" w:rsidRPr="00605678" w:rsidRDefault="009015D4" w:rsidP="00723098">
      <w:pPr>
        <w:spacing w:after="0" w:line="240" w:lineRule="auto"/>
        <w:ind w:firstLine="709"/>
        <w:jc w:val="both"/>
        <w:rPr>
          <w:rFonts w:ascii="Times New Roman" w:hAnsi="Times New Roman"/>
          <w:sz w:val="26"/>
          <w:szCs w:val="26"/>
        </w:rPr>
      </w:pPr>
      <w:r w:rsidRPr="00605678">
        <w:rPr>
          <w:rFonts w:ascii="Times New Roman" w:hAnsi="Times New Roman"/>
          <w:sz w:val="26"/>
          <w:szCs w:val="26"/>
        </w:rPr>
        <w:t>− из общедоступных источников персональных данных.</w:t>
      </w:r>
    </w:p>
    <w:p w:rsidR="009015D4" w:rsidRPr="00605678" w:rsidRDefault="009015D4" w:rsidP="00723098">
      <w:pPr>
        <w:spacing w:after="0" w:line="240" w:lineRule="auto"/>
        <w:ind w:firstLine="709"/>
        <w:jc w:val="both"/>
        <w:rPr>
          <w:rFonts w:ascii="Times New Roman" w:hAnsi="Times New Roman"/>
          <w:sz w:val="26"/>
          <w:szCs w:val="26"/>
        </w:rPr>
      </w:pPr>
    </w:p>
    <w:p w:rsidR="00616B66" w:rsidRPr="00605678" w:rsidRDefault="000A2AAB" w:rsidP="00616B66">
      <w:pPr>
        <w:spacing w:after="0" w:line="240" w:lineRule="auto"/>
        <w:ind w:firstLine="709"/>
        <w:jc w:val="center"/>
        <w:rPr>
          <w:rFonts w:ascii="Times New Roman" w:hAnsi="Times New Roman"/>
          <w:sz w:val="26"/>
          <w:szCs w:val="26"/>
        </w:rPr>
      </w:pPr>
      <w:r w:rsidRPr="00605678">
        <w:rPr>
          <w:rFonts w:ascii="Times New Roman" w:hAnsi="Times New Roman"/>
          <w:sz w:val="26"/>
          <w:szCs w:val="26"/>
        </w:rPr>
        <w:t>5</w:t>
      </w:r>
      <w:r w:rsidR="00616B66" w:rsidRPr="00605678">
        <w:rPr>
          <w:rFonts w:ascii="Times New Roman" w:hAnsi="Times New Roman"/>
          <w:sz w:val="26"/>
          <w:szCs w:val="26"/>
        </w:rPr>
        <w:t xml:space="preserve">. </w:t>
      </w:r>
      <w:r w:rsidR="00616B66" w:rsidRPr="00605678">
        <w:rPr>
          <w:rFonts w:ascii="Times New Roman" w:hAnsi="Times New Roman"/>
          <w:bCs/>
          <w:sz w:val="26"/>
          <w:szCs w:val="26"/>
        </w:rPr>
        <w:t>Объем и категории обрабатываемых персональных данных,</w:t>
      </w:r>
    </w:p>
    <w:p w:rsidR="00616B66" w:rsidRPr="00605678" w:rsidRDefault="00616B66" w:rsidP="00616B66">
      <w:pPr>
        <w:spacing w:after="0" w:line="240" w:lineRule="auto"/>
        <w:jc w:val="center"/>
        <w:rPr>
          <w:rFonts w:ascii="Times New Roman" w:hAnsi="Times New Roman"/>
          <w:sz w:val="26"/>
          <w:szCs w:val="26"/>
        </w:rPr>
      </w:pPr>
      <w:r w:rsidRPr="00605678">
        <w:rPr>
          <w:rFonts w:ascii="Times New Roman" w:hAnsi="Times New Roman"/>
          <w:bCs/>
          <w:sz w:val="26"/>
          <w:szCs w:val="26"/>
        </w:rPr>
        <w:t>категории субъектов персональных данных</w:t>
      </w:r>
    </w:p>
    <w:p w:rsidR="001F0B2D" w:rsidRPr="00605678" w:rsidRDefault="00616B66"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5.1. Содержание и объем обрабатываемых персональных данных должны соответствовать заявленным целям обработки, предусмотренным в </w:t>
      </w:r>
      <w:hyperlink r:id="rId24" w:history="1">
        <w:r w:rsidRPr="00605678">
          <w:rPr>
            <w:rFonts w:ascii="Times New Roman" w:hAnsi="Times New Roman"/>
            <w:sz w:val="26"/>
            <w:szCs w:val="26"/>
          </w:rPr>
          <w:t xml:space="preserve">разделе </w:t>
        </w:r>
      </w:hyperlink>
      <w:r w:rsidRPr="00605678">
        <w:rPr>
          <w:rFonts w:ascii="Times New Roman" w:hAnsi="Times New Roman"/>
          <w:sz w:val="26"/>
          <w:szCs w:val="26"/>
        </w:rPr>
        <w:t>4  настоящей Политики. Обрабатываемые персональные данные не должны быть избыточными по отношению к заявленным целям их обработки.</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5.2. Оператор может обрабатывать персональные данные следующих категорий субъектов персональных данных.</w:t>
      </w:r>
    </w:p>
    <w:p w:rsidR="001F0B2D"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5</w:t>
      </w:r>
      <w:r w:rsidR="001F0B2D" w:rsidRPr="00605678">
        <w:rPr>
          <w:rFonts w:ascii="Times New Roman" w:hAnsi="Times New Roman"/>
          <w:sz w:val="26"/>
          <w:szCs w:val="26"/>
        </w:rPr>
        <w:t xml:space="preserve">.2.1. Соискатели (кандидаты) на вакантную должность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 </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фамилия, имя, отчество;</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пол;</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гражданство; </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дата и место рождения;</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контактные данные; </w:t>
      </w:r>
    </w:p>
    <w:p w:rsidR="001F0B2D"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сведения об образовании, опыте работы, квалификации; </w:t>
      </w:r>
    </w:p>
    <w:p w:rsidR="008B6AD3" w:rsidRPr="00605678" w:rsidRDefault="001F0B2D"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иные персональные данные, сообщаемые соискателями (кандидатами) в резюме и сопроводительных письмах.</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5</w:t>
      </w:r>
      <w:r w:rsidR="001F0B2D" w:rsidRPr="00605678">
        <w:rPr>
          <w:rFonts w:ascii="Times New Roman" w:hAnsi="Times New Roman"/>
          <w:sz w:val="26"/>
          <w:szCs w:val="26"/>
        </w:rPr>
        <w:t>.2.2.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фамилия, имя, отчество;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пол;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гражданство;</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дата и место рождения;</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изображение (фотография);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паспортные данные;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адрес регистрации по месту жительства;</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адрес фактического проживания;</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контактные данные;</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индивидуальный номер налогоплательщика;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страховой номер индивидуального лицевого счета (СНИЛС);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об образовании, квалификации, профессиональной подготовке и повышении квалификации;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семейное положение, наличие детей, родственные связи;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 трудовой деятельности, в том числе наличие поощрений, награждений и (или) дисциплинарных взысканий;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данные о регистрации брака;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 воинском учете;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об инвалидности;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об удержании алиментов;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сведения о доходе с предыдущего места работы; </w:t>
      </w:r>
    </w:p>
    <w:p w:rsidR="001F0B2D"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1F0B2D" w:rsidRPr="00605678">
        <w:rPr>
          <w:rFonts w:ascii="Times New Roman" w:hAnsi="Times New Roman"/>
          <w:sz w:val="26"/>
          <w:szCs w:val="26"/>
        </w:rPr>
        <w:t xml:space="preserve">иные персональные данные, предоставляемые работниками в соответствии с требованиями трудового законодательства.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5.2.3.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фамилия, имя, отчество; </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степень родства;</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год рождения;</w:t>
      </w:r>
    </w:p>
    <w:p w:rsidR="008F00B1" w:rsidRPr="00605678" w:rsidRDefault="008F00B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иные персональные данные, предоставляемые работниками в соответствии с требованиями трудового законодательства. </w:t>
      </w:r>
    </w:p>
    <w:p w:rsidR="003176D1" w:rsidRPr="00605678" w:rsidRDefault="00246184"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5.2.4. </w:t>
      </w:r>
      <w:r w:rsidR="003176D1" w:rsidRPr="00605678">
        <w:rPr>
          <w:rFonts w:ascii="Times New Roman" w:hAnsi="Times New Roman"/>
          <w:sz w:val="26"/>
          <w:szCs w:val="26"/>
        </w:rPr>
        <w:t>К</w:t>
      </w:r>
      <w:r w:rsidRPr="00605678">
        <w:rPr>
          <w:rFonts w:ascii="Times New Roman" w:hAnsi="Times New Roman"/>
          <w:sz w:val="26"/>
          <w:szCs w:val="26"/>
        </w:rPr>
        <w:t xml:space="preserve">онтрагенты, исполнители, подрядчики и иные лица, являющиеся стороной по договорам гражданско-правового характера (контрактам), представители контрагентов и партнеров, представители подрядчиков, контрагентов (юридических лиц и индивидуальных предпринимателей) - для целей осуществления своей деятельности в соответствии с уставом </w:t>
      </w:r>
      <w:r w:rsidR="003176D1" w:rsidRPr="00605678">
        <w:rPr>
          <w:rFonts w:ascii="Times New Roman" w:hAnsi="Times New Roman"/>
          <w:sz w:val="26"/>
          <w:szCs w:val="26"/>
        </w:rPr>
        <w:t>А</w:t>
      </w:r>
      <w:r w:rsidRPr="00605678">
        <w:rPr>
          <w:rFonts w:ascii="Times New Roman" w:hAnsi="Times New Roman"/>
          <w:sz w:val="26"/>
          <w:szCs w:val="26"/>
        </w:rPr>
        <w:t>О "</w:t>
      </w:r>
      <w:r w:rsidR="003176D1" w:rsidRPr="00605678">
        <w:rPr>
          <w:rFonts w:ascii="Times New Roman" w:hAnsi="Times New Roman"/>
          <w:sz w:val="26"/>
          <w:szCs w:val="26"/>
        </w:rPr>
        <w:t>Спецавтохозяйство по уборке города»</w:t>
      </w:r>
      <w:r w:rsidRPr="00605678">
        <w:rPr>
          <w:rFonts w:ascii="Times New Roman" w:hAnsi="Times New Roman"/>
          <w:sz w:val="26"/>
          <w:szCs w:val="26"/>
        </w:rPr>
        <w:t>, осуществления пропускного режима:</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 xml:space="preserve">фамилия, имя, отчество;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 xml:space="preserve">паспортные данные;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 xml:space="preserve">адрес регистрации по месту жительства;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 xml:space="preserve">контактные данные;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замещаемая должность;</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индивидуальный номер налогоплательщика;</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номер расчетного счета;</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246184" w:rsidRPr="00605678">
        <w:rPr>
          <w:rFonts w:ascii="Times New Roman" w:hAnsi="Times New Roman"/>
          <w:sz w:val="26"/>
          <w:szCs w:val="26"/>
        </w:rPr>
        <w:t>иные персональные данные, предоставляемые контрагентами, необходимые для заключения и исполнения договоров</w:t>
      </w:r>
      <w:r w:rsidRPr="00605678">
        <w:rPr>
          <w:rFonts w:ascii="Times New Roman" w:hAnsi="Times New Roman"/>
          <w:sz w:val="26"/>
          <w:szCs w:val="26"/>
        </w:rPr>
        <w:t xml:space="preserve"> (контрактов)</w:t>
      </w:r>
      <w:r w:rsidR="00246184" w:rsidRPr="00605678">
        <w:rPr>
          <w:rFonts w:ascii="Times New Roman" w:hAnsi="Times New Roman"/>
          <w:sz w:val="26"/>
          <w:szCs w:val="26"/>
        </w:rPr>
        <w:t>.</w:t>
      </w:r>
    </w:p>
    <w:p w:rsidR="00616B66" w:rsidRPr="00605678" w:rsidRDefault="00246184"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3176D1" w:rsidRPr="00605678">
        <w:rPr>
          <w:rFonts w:ascii="Times New Roman" w:hAnsi="Times New Roman"/>
          <w:sz w:val="26"/>
          <w:szCs w:val="26"/>
        </w:rPr>
        <w:t xml:space="preserve">5.2.5. Потребители/заявители, уполномоченные/законные представители потребителей/заявителей, посетители объектов Общества - для целей осуществления своей деятельности в соответствии с уставом АО "Спецавтохозяйство по уборке города», осуществления пропускного режима: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фамилия, имя, отчество;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паспортные данные;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адрес регистрации по месту жительства;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контактные данные; </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индивидуальный номер налогоплательщика;</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иные персональные данные, предоставляемые потребителями/заявителями, необходимые при осуществления своей деятельности в соответствии с уставом АО "Спецавтохозяйство по уборке города», а также </w:t>
      </w:r>
      <w:r w:rsidR="0072490D" w:rsidRPr="00605678">
        <w:rPr>
          <w:rFonts w:ascii="Times New Roman" w:hAnsi="Times New Roman"/>
          <w:sz w:val="26"/>
          <w:szCs w:val="26"/>
        </w:rPr>
        <w:t xml:space="preserve">в соответствии с </w:t>
      </w:r>
      <w:r w:rsidRPr="00605678">
        <w:rPr>
          <w:rFonts w:ascii="Times New Roman" w:hAnsi="Times New Roman"/>
          <w:sz w:val="26"/>
          <w:szCs w:val="26"/>
        </w:rPr>
        <w:t xml:space="preserve">нормативными правовыми актами Российской Федерации, Республики Башкортостан.   </w:t>
      </w:r>
    </w:p>
    <w:p w:rsidR="00A60716" w:rsidRPr="00605678" w:rsidRDefault="00A60716" w:rsidP="00A60716">
      <w:pPr>
        <w:spacing w:after="0" w:line="240" w:lineRule="auto"/>
        <w:ind w:firstLine="709"/>
        <w:jc w:val="both"/>
        <w:rPr>
          <w:rFonts w:ascii="Times New Roman" w:hAnsi="Times New Roman"/>
          <w:color w:val="202020"/>
          <w:sz w:val="26"/>
          <w:szCs w:val="26"/>
        </w:rPr>
      </w:pPr>
      <w:r w:rsidRPr="00605678">
        <w:rPr>
          <w:rFonts w:ascii="Times New Roman" w:hAnsi="Times New Roman"/>
          <w:sz w:val="26"/>
          <w:szCs w:val="26"/>
        </w:rPr>
        <w:t xml:space="preserve">5.3. </w:t>
      </w:r>
      <w:r w:rsidRPr="00605678">
        <w:rPr>
          <w:rFonts w:ascii="Times New Roman" w:hAnsi="Times New Roman"/>
          <w:color w:val="202020"/>
          <w:sz w:val="26"/>
          <w:szCs w:val="26"/>
        </w:rPr>
        <w:t>В процессе использования официального интернет-сайта Общества (</w:t>
      </w:r>
      <w:proofErr w:type="gramStart"/>
      <w:r w:rsidRPr="00605678">
        <w:rPr>
          <w:rFonts w:ascii="Times New Roman" w:hAnsi="Times New Roman"/>
          <w:sz w:val="26"/>
          <w:szCs w:val="26"/>
        </w:rPr>
        <w:t>находится  по</w:t>
      </w:r>
      <w:proofErr w:type="gramEnd"/>
      <w:r w:rsidRPr="00605678">
        <w:rPr>
          <w:rFonts w:ascii="Times New Roman" w:hAnsi="Times New Roman"/>
          <w:sz w:val="26"/>
          <w:szCs w:val="26"/>
        </w:rPr>
        <w:t xml:space="preserve"> адресу </w:t>
      </w:r>
      <w:hyperlink r:id="rId25" w:history="1">
        <w:r w:rsidRPr="00605678">
          <w:rPr>
            <w:rStyle w:val="aa"/>
            <w:rFonts w:ascii="Times New Roman" w:hAnsi="Times New Roman"/>
            <w:sz w:val="26"/>
            <w:szCs w:val="26"/>
          </w:rPr>
          <w:t>https://sahufa.ru/</w:t>
        </w:r>
      </w:hyperlink>
      <w:r w:rsidRPr="00605678">
        <w:rPr>
          <w:rStyle w:val="aa"/>
          <w:rFonts w:ascii="Times New Roman" w:hAnsi="Times New Roman"/>
          <w:sz w:val="26"/>
          <w:szCs w:val="26"/>
        </w:rPr>
        <w:t xml:space="preserve"> </w:t>
      </w:r>
      <w:r w:rsidRPr="00605678">
        <w:rPr>
          <w:rFonts w:ascii="Times New Roman" w:hAnsi="Times New Roman"/>
          <w:sz w:val="26"/>
          <w:szCs w:val="26"/>
        </w:rPr>
        <w:t> и принадлежащий Обществу, далее -Сайт) п</w:t>
      </w:r>
      <w:r w:rsidRPr="00605678">
        <w:rPr>
          <w:rFonts w:ascii="Times New Roman" w:hAnsi="Times New Roman"/>
          <w:color w:val="202020"/>
          <w:sz w:val="26"/>
          <w:szCs w:val="26"/>
        </w:rPr>
        <w:t xml:space="preserve">ользователем, </w:t>
      </w:r>
      <w:r w:rsidR="00F72C3A" w:rsidRPr="00605678">
        <w:rPr>
          <w:rFonts w:ascii="Times New Roman" w:hAnsi="Times New Roman"/>
          <w:color w:val="202020"/>
          <w:sz w:val="26"/>
          <w:szCs w:val="26"/>
        </w:rPr>
        <w:t>Общество</w:t>
      </w:r>
      <w:r w:rsidRPr="00605678">
        <w:rPr>
          <w:rFonts w:ascii="Times New Roman" w:hAnsi="Times New Roman"/>
          <w:color w:val="202020"/>
          <w:sz w:val="26"/>
          <w:szCs w:val="26"/>
        </w:rPr>
        <w:t xml:space="preserve"> обрабатывает  только персональные данные, указанные ниже и только в указанных ниже целях:</w:t>
      </w:r>
    </w:p>
    <w:tbl>
      <w:tblPr>
        <w:tblStyle w:val="a7"/>
        <w:tblW w:w="0" w:type="auto"/>
        <w:tblLook w:val="04A0" w:firstRow="1" w:lastRow="0" w:firstColumn="1" w:lastColumn="0" w:noHBand="0" w:noVBand="1"/>
      </w:tblPr>
      <w:tblGrid>
        <w:gridCol w:w="2727"/>
        <w:gridCol w:w="2549"/>
        <w:gridCol w:w="2549"/>
        <w:gridCol w:w="2797"/>
      </w:tblGrid>
      <w:tr w:rsidR="00A60716" w:rsidRPr="00605678" w:rsidTr="00A60716">
        <w:tc>
          <w:tcPr>
            <w:tcW w:w="2548" w:type="dxa"/>
          </w:tcPr>
          <w:p w:rsidR="00A60716" w:rsidRPr="00605678" w:rsidRDefault="00A60716" w:rsidP="00A60716">
            <w:pPr>
              <w:jc w:val="center"/>
              <w:rPr>
                <w:sz w:val="26"/>
                <w:szCs w:val="26"/>
              </w:rPr>
            </w:pPr>
            <w:r w:rsidRPr="00605678">
              <w:rPr>
                <w:sz w:val="26"/>
                <w:szCs w:val="26"/>
              </w:rPr>
              <w:t>Цели сбора и обработки</w:t>
            </w:r>
          </w:p>
        </w:tc>
        <w:tc>
          <w:tcPr>
            <w:tcW w:w="2549" w:type="dxa"/>
          </w:tcPr>
          <w:p w:rsidR="00A60716" w:rsidRPr="00605678" w:rsidRDefault="00A60716" w:rsidP="00A60716">
            <w:pPr>
              <w:jc w:val="center"/>
              <w:rPr>
                <w:sz w:val="26"/>
                <w:szCs w:val="26"/>
              </w:rPr>
            </w:pPr>
            <w:r w:rsidRPr="00605678">
              <w:rPr>
                <w:sz w:val="26"/>
                <w:szCs w:val="26"/>
              </w:rPr>
              <w:t>Обрабатываемые персональные данные</w:t>
            </w:r>
          </w:p>
        </w:tc>
        <w:tc>
          <w:tcPr>
            <w:tcW w:w="2549" w:type="dxa"/>
          </w:tcPr>
          <w:p w:rsidR="00A60716" w:rsidRPr="00605678" w:rsidRDefault="00A60716" w:rsidP="00A60716">
            <w:pPr>
              <w:jc w:val="center"/>
              <w:rPr>
                <w:sz w:val="26"/>
                <w:szCs w:val="26"/>
              </w:rPr>
            </w:pPr>
            <w:r w:rsidRPr="00605678">
              <w:rPr>
                <w:sz w:val="26"/>
                <w:szCs w:val="26"/>
              </w:rPr>
              <w:t>Действия с персональными данными</w:t>
            </w:r>
          </w:p>
        </w:tc>
        <w:tc>
          <w:tcPr>
            <w:tcW w:w="2549" w:type="dxa"/>
          </w:tcPr>
          <w:p w:rsidR="00A60716" w:rsidRPr="00605678" w:rsidRDefault="00A60716" w:rsidP="00A60716">
            <w:pPr>
              <w:jc w:val="center"/>
              <w:rPr>
                <w:sz w:val="26"/>
                <w:szCs w:val="26"/>
              </w:rPr>
            </w:pPr>
            <w:r w:rsidRPr="00605678">
              <w:rPr>
                <w:sz w:val="26"/>
                <w:szCs w:val="26"/>
              </w:rPr>
              <w:t>Условие сбора и обработки персональных данных</w:t>
            </w:r>
          </w:p>
        </w:tc>
      </w:tr>
      <w:tr w:rsidR="00A60716" w:rsidRPr="00605678" w:rsidTr="00A60716">
        <w:tc>
          <w:tcPr>
            <w:tcW w:w="2548" w:type="dxa"/>
          </w:tcPr>
          <w:p w:rsidR="00A60716" w:rsidRPr="00605678" w:rsidRDefault="00A60716" w:rsidP="00A60716">
            <w:pPr>
              <w:spacing w:after="0" w:line="240" w:lineRule="auto"/>
              <w:rPr>
                <w:sz w:val="26"/>
                <w:szCs w:val="26"/>
              </w:rPr>
            </w:pPr>
            <w:r w:rsidRPr="00605678">
              <w:rPr>
                <w:sz w:val="26"/>
                <w:szCs w:val="26"/>
              </w:rPr>
              <w:t>Использование Сайта Пользователем,</w:t>
            </w:r>
          </w:p>
          <w:p w:rsidR="00A60716" w:rsidRPr="00605678" w:rsidRDefault="00A60716" w:rsidP="00A60716">
            <w:pPr>
              <w:spacing w:after="0" w:line="240" w:lineRule="auto"/>
              <w:rPr>
                <w:sz w:val="26"/>
                <w:szCs w:val="26"/>
              </w:rPr>
            </w:pPr>
            <w:r w:rsidRPr="00605678">
              <w:rPr>
                <w:sz w:val="26"/>
                <w:szCs w:val="26"/>
              </w:rPr>
              <w:t>предоставление Пользователю доступа к персонализированным ресурсам Сайта</w:t>
            </w:r>
          </w:p>
        </w:tc>
        <w:tc>
          <w:tcPr>
            <w:tcW w:w="2549" w:type="dxa"/>
          </w:tcPr>
          <w:p w:rsidR="00A60716" w:rsidRPr="00605678" w:rsidRDefault="00A60716" w:rsidP="00A60716">
            <w:pPr>
              <w:rPr>
                <w:sz w:val="26"/>
                <w:szCs w:val="26"/>
              </w:rPr>
            </w:pPr>
            <w:r w:rsidRPr="00605678">
              <w:rPr>
                <w:sz w:val="26"/>
                <w:szCs w:val="26"/>
              </w:rPr>
              <w:t xml:space="preserve">Фамилия, имя, отчество, адрес электронной почты, номер телефона </w:t>
            </w:r>
          </w:p>
        </w:tc>
        <w:tc>
          <w:tcPr>
            <w:tcW w:w="2549" w:type="dxa"/>
          </w:tcPr>
          <w:p w:rsidR="00A60716" w:rsidRPr="00605678" w:rsidRDefault="00A60716" w:rsidP="00A60716">
            <w:pPr>
              <w:rPr>
                <w:sz w:val="26"/>
                <w:szCs w:val="26"/>
              </w:rPr>
            </w:pPr>
            <w:r w:rsidRPr="00605678">
              <w:rPr>
                <w:sz w:val="26"/>
                <w:szCs w:val="26"/>
              </w:rPr>
              <w:t>Сбор, запись, хранение, уточнение (обновление, изменение), извлечение, использование, передача, удаление</w:t>
            </w:r>
          </w:p>
        </w:tc>
        <w:tc>
          <w:tcPr>
            <w:tcW w:w="2549" w:type="dxa"/>
            <w:vMerge w:val="restart"/>
          </w:tcPr>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p>
          <w:p w:rsidR="00A60716" w:rsidRPr="00605678" w:rsidRDefault="00A60716" w:rsidP="00A60716">
            <w:pPr>
              <w:jc w:val="center"/>
              <w:rPr>
                <w:sz w:val="26"/>
                <w:szCs w:val="26"/>
              </w:rPr>
            </w:pPr>
            <w:r w:rsidRPr="00605678">
              <w:rPr>
                <w:sz w:val="26"/>
                <w:szCs w:val="26"/>
              </w:rPr>
              <w:t>Согласие Пользователя на обработку персональных данных</w:t>
            </w:r>
          </w:p>
        </w:tc>
      </w:tr>
      <w:tr w:rsidR="00A60716" w:rsidRPr="00605678" w:rsidTr="00A60716">
        <w:tc>
          <w:tcPr>
            <w:tcW w:w="2548" w:type="dxa"/>
          </w:tcPr>
          <w:p w:rsidR="00A60716" w:rsidRPr="00605678" w:rsidRDefault="00A60716" w:rsidP="00A60716">
            <w:pPr>
              <w:spacing w:after="0" w:line="240" w:lineRule="auto"/>
              <w:rPr>
                <w:sz w:val="26"/>
                <w:szCs w:val="26"/>
              </w:rPr>
            </w:pPr>
            <w:r w:rsidRPr="00605678">
              <w:rPr>
                <w:sz w:val="26"/>
                <w:szCs w:val="26"/>
              </w:rPr>
              <w:t>Регистрация на мероприятия, участие в опросах,</w:t>
            </w:r>
          </w:p>
          <w:p w:rsidR="00A60716" w:rsidRPr="00605678" w:rsidRDefault="00A60716" w:rsidP="00A60716">
            <w:pPr>
              <w:spacing w:after="0" w:line="240" w:lineRule="auto"/>
              <w:rPr>
                <w:sz w:val="26"/>
                <w:szCs w:val="26"/>
              </w:rPr>
            </w:pPr>
            <w:r w:rsidRPr="00605678">
              <w:rPr>
                <w:sz w:val="26"/>
                <w:szCs w:val="26"/>
              </w:rPr>
              <w:lastRenderedPageBreak/>
              <w:t xml:space="preserve">предоставление Пользователю с его согласия, возможности опубликования отзыва о работе Общества, качестве Услуг, размещения информации о ценах, новостной рассылки и иных сведений от имени Общества </w:t>
            </w:r>
          </w:p>
        </w:tc>
        <w:tc>
          <w:tcPr>
            <w:tcW w:w="2549" w:type="dxa"/>
          </w:tcPr>
          <w:p w:rsidR="00A60716" w:rsidRPr="00605678" w:rsidRDefault="00A60716" w:rsidP="00A60716">
            <w:pPr>
              <w:rPr>
                <w:sz w:val="26"/>
                <w:szCs w:val="26"/>
              </w:rPr>
            </w:pPr>
            <w:r w:rsidRPr="00605678">
              <w:rPr>
                <w:sz w:val="26"/>
                <w:szCs w:val="26"/>
              </w:rPr>
              <w:lastRenderedPageBreak/>
              <w:t xml:space="preserve">Фамилия, имя, отчество, адрес </w:t>
            </w:r>
            <w:r w:rsidRPr="00605678">
              <w:rPr>
                <w:sz w:val="26"/>
                <w:szCs w:val="26"/>
              </w:rPr>
              <w:lastRenderedPageBreak/>
              <w:t>электронной почты, номер телефона, место работы, возраст</w:t>
            </w:r>
          </w:p>
        </w:tc>
        <w:tc>
          <w:tcPr>
            <w:tcW w:w="2549" w:type="dxa"/>
          </w:tcPr>
          <w:p w:rsidR="00A60716" w:rsidRPr="00605678" w:rsidRDefault="00A60716" w:rsidP="00A60716">
            <w:pPr>
              <w:rPr>
                <w:sz w:val="26"/>
                <w:szCs w:val="26"/>
              </w:rPr>
            </w:pPr>
            <w:r w:rsidRPr="00605678">
              <w:rPr>
                <w:sz w:val="26"/>
                <w:szCs w:val="26"/>
              </w:rPr>
              <w:lastRenderedPageBreak/>
              <w:t xml:space="preserve">Сбор, запись, хранение, уточнение </w:t>
            </w:r>
            <w:r w:rsidRPr="00605678">
              <w:rPr>
                <w:sz w:val="26"/>
                <w:szCs w:val="26"/>
              </w:rPr>
              <w:lastRenderedPageBreak/>
              <w:t>(обновление, изменение), извлечение, использование, передача, удаление</w:t>
            </w:r>
          </w:p>
        </w:tc>
        <w:tc>
          <w:tcPr>
            <w:tcW w:w="2549" w:type="dxa"/>
            <w:vMerge/>
          </w:tcPr>
          <w:p w:rsidR="00A60716" w:rsidRPr="00605678" w:rsidRDefault="00A60716" w:rsidP="00A60716">
            <w:pPr>
              <w:rPr>
                <w:sz w:val="26"/>
                <w:szCs w:val="26"/>
              </w:rPr>
            </w:pPr>
          </w:p>
        </w:tc>
      </w:tr>
      <w:tr w:rsidR="00A60716" w:rsidRPr="00605678" w:rsidTr="00A60716">
        <w:tc>
          <w:tcPr>
            <w:tcW w:w="2548" w:type="dxa"/>
          </w:tcPr>
          <w:p w:rsidR="00A60716" w:rsidRPr="00605678" w:rsidRDefault="00A60716" w:rsidP="00A60716">
            <w:pPr>
              <w:spacing w:after="0" w:line="240" w:lineRule="auto"/>
              <w:rPr>
                <w:sz w:val="26"/>
                <w:szCs w:val="26"/>
              </w:rPr>
            </w:pPr>
            <w:r w:rsidRPr="00605678">
              <w:rPr>
                <w:sz w:val="26"/>
                <w:szCs w:val="26"/>
              </w:rPr>
              <w:t xml:space="preserve">Предоставление ответа на обращение, уведомление Пользователя Сайта о состоянии Услуг, идентификация Пользователя в рамках оказания Услуги Общества, предоставление </w:t>
            </w:r>
            <w:proofErr w:type="gramStart"/>
            <w:r w:rsidRPr="00605678">
              <w:rPr>
                <w:sz w:val="26"/>
                <w:szCs w:val="26"/>
              </w:rPr>
              <w:t>Пользователю  персонализированных</w:t>
            </w:r>
            <w:proofErr w:type="gramEnd"/>
            <w:r w:rsidRPr="00605678">
              <w:rPr>
                <w:sz w:val="26"/>
                <w:szCs w:val="26"/>
              </w:rPr>
              <w:t xml:space="preserve"> Услуг, </w:t>
            </w:r>
          </w:p>
          <w:p w:rsidR="00A60716" w:rsidRPr="00605678" w:rsidRDefault="00A60716" w:rsidP="00A60716">
            <w:pPr>
              <w:spacing w:after="0" w:line="240" w:lineRule="auto"/>
              <w:rPr>
                <w:sz w:val="26"/>
                <w:szCs w:val="26"/>
              </w:rPr>
            </w:pPr>
            <w:r w:rsidRPr="00605678">
              <w:rPr>
                <w:sz w:val="26"/>
                <w:szCs w:val="26"/>
              </w:rPr>
              <w:t>подтверждение достоверности и полноты персональных данных, предоставленных Пользователем,</w:t>
            </w:r>
          </w:p>
          <w:p w:rsidR="00A60716" w:rsidRPr="00605678" w:rsidRDefault="00A60716" w:rsidP="00A60716">
            <w:pPr>
              <w:shd w:val="clear" w:color="auto" w:fill="FFFFFF"/>
              <w:spacing w:after="0" w:line="240" w:lineRule="auto"/>
              <w:jc w:val="both"/>
              <w:rPr>
                <w:sz w:val="26"/>
                <w:szCs w:val="26"/>
              </w:rPr>
            </w:pPr>
            <w:r w:rsidRPr="00605678">
              <w:rPr>
                <w:sz w:val="26"/>
                <w:szCs w:val="26"/>
              </w:rPr>
              <w:t xml:space="preserve">установление с Пользователем обратной связи, </w:t>
            </w:r>
          </w:p>
          <w:p w:rsidR="00A60716" w:rsidRPr="00605678" w:rsidRDefault="00A60716" w:rsidP="00A60716">
            <w:pPr>
              <w:shd w:val="clear" w:color="auto" w:fill="FFFFFF"/>
              <w:spacing w:after="0" w:line="240" w:lineRule="auto"/>
              <w:jc w:val="both"/>
              <w:rPr>
                <w:sz w:val="26"/>
                <w:szCs w:val="26"/>
              </w:rPr>
            </w:pPr>
            <w:r w:rsidRPr="00605678">
              <w:rPr>
                <w:sz w:val="26"/>
                <w:szCs w:val="26"/>
              </w:rPr>
              <w:t>предоставление Пользователю эффективной технической поддержки при возникновении проблем, связанных с использованием Сайта</w:t>
            </w:r>
          </w:p>
        </w:tc>
        <w:tc>
          <w:tcPr>
            <w:tcW w:w="2549" w:type="dxa"/>
          </w:tcPr>
          <w:p w:rsidR="00A60716" w:rsidRPr="00605678" w:rsidRDefault="00A60716" w:rsidP="00A60716">
            <w:pPr>
              <w:rPr>
                <w:sz w:val="26"/>
                <w:szCs w:val="26"/>
              </w:rPr>
            </w:pPr>
            <w:r w:rsidRPr="00605678">
              <w:rPr>
                <w:sz w:val="26"/>
                <w:szCs w:val="26"/>
              </w:rPr>
              <w:t>Фамилия, имя, отчество, адрес электронной почты, номер телефона, иная информация в обращении,</w:t>
            </w:r>
            <w:r w:rsidRPr="00605678">
              <w:rPr>
                <w:sz w:val="26"/>
                <w:szCs w:val="26"/>
                <w:shd w:val="clear" w:color="auto" w:fill="FFFFFF"/>
              </w:rPr>
              <w:t xml:space="preserve"> платёжные реквизиты</w:t>
            </w:r>
          </w:p>
        </w:tc>
        <w:tc>
          <w:tcPr>
            <w:tcW w:w="2549" w:type="dxa"/>
          </w:tcPr>
          <w:p w:rsidR="00A60716" w:rsidRPr="00605678" w:rsidRDefault="00A60716" w:rsidP="00A60716">
            <w:pPr>
              <w:rPr>
                <w:sz w:val="26"/>
                <w:szCs w:val="26"/>
              </w:rPr>
            </w:pPr>
            <w:r w:rsidRPr="00605678">
              <w:rPr>
                <w:sz w:val="26"/>
                <w:szCs w:val="26"/>
              </w:rPr>
              <w:t>Сбор, запись, хранение, извлечение, использование, удаление</w:t>
            </w:r>
          </w:p>
        </w:tc>
        <w:tc>
          <w:tcPr>
            <w:tcW w:w="2549" w:type="dxa"/>
            <w:vMerge/>
          </w:tcPr>
          <w:p w:rsidR="00A60716" w:rsidRPr="00605678" w:rsidRDefault="00A60716" w:rsidP="00A60716">
            <w:pPr>
              <w:rPr>
                <w:sz w:val="26"/>
                <w:szCs w:val="26"/>
              </w:rPr>
            </w:pPr>
          </w:p>
        </w:tc>
      </w:tr>
      <w:tr w:rsidR="00A60716" w:rsidRPr="00605678" w:rsidTr="00A60716">
        <w:tc>
          <w:tcPr>
            <w:tcW w:w="2548" w:type="dxa"/>
          </w:tcPr>
          <w:p w:rsidR="00A60716" w:rsidRPr="00605678" w:rsidRDefault="00A60716" w:rsidP="00A60716">
            <w:pPr>
              <w:spacing w:after="0" w:line="240" w:lineRule="auto"/>
              <w:jc w:val="both"/>
              <w:rPr>
                <w:sz w:val="26"/>
                <w:szCs w:val="26"/>
              </w:rPr>
            </w:pPr>
            <w:r w:rsidRPr="00605678">
              <w:rPr>
                <w:sz w:val="26"/>
                <w:szCs w:val="26"/>
              </w:rPr>
              <w:t>Обеспечение стабильной работы и безопасности Сайта, улучшение пользовательского опыта, качества Услуг,</w:t>
            </w:r>
          </w:p>
          <w:p w:rsidR="00A60716" w:rsidRPr="00605678" w:rsidRDefault="00A60716" w:rsidP="00A60716">
            <w:pPr>
              <w:shd w:val="clear" w:color="auto" w:fill="FFFFFF"/>
              <w:spacing w:after="0" w:line="240" w:lineRule="auto"/>
              <w:jc w:val="both"/>
              <w:rPr>
                <w:sz w:val="26"/>
                <w:szCs w:val="26"/>
              </w:rPr>
            </w:pPr>
            <w:r w:rsidRPr="00605678">
              <w:rPr>
                <w:sz w:val="26"/>
                <w:szCs w:val="26"/>
              </w:rPr>
              <w:lastRenderedPageBreak/>
              <w:t>улучшение качества Услуг и разработка новых,</w:t>
            </w:r>
          </w:p>
          <w:p w:rsidR="00A60716" w:rsidRPr="00605678" w:rsidRDefault="00A60716" w:rsidP="00A60716">
            <w:pPr>
              <w:shd w:val="clear" w:color="auto" w:fill="FFFFFF"/>
              <w:spacing w:after="0" w:line="240" w:lineRule="auto"/>
              <w:jc w:val="both"/>
              <w:rPr>
                <w:sz w:val="26"/>
                <w:szCs w:val="26"/>
              </w:rPr>
            </w:pPr>
            <w:r w:rsidRPr="00605678">
              <w:rPr>
                <w:sz w:val="26"/>
                <w:szCs w:val="26"/>
              </w:rPr>
              <w:t xml:space="preserve">проведение статистических и иных исследований, на основе обезличенных данных, </w:t>
            </w:r>
          </w:p>
          <w:p w:rsidR="00A60716" w:rsidRPr="00605678" w:rsidRDefault="00A60716" w:rsidP="00A60716">
            <w:pPr>
              <w:pStyle w:val="a9"/>
              <w:spacing w:before="0" w:beforeAutospacing="0" w:after="0" w:afterAutospacing="0"/>
              <w:jc w:val="both"/>
              <w:rPr>
                <w:sz w:val="26"/>
                <w:szCs w:val="26"/>
              </w:rPr>
            </w:pPr>
            <w:r w:rsidRPr="00605678">
              <w:rPr>
                <w:sz w:val="26"/>
                <w:szCs w:val="26"/>
              </w:rPr>
              <w:t>обеспечения безопасности, предотвращения мошенничества</w:t>
            </w:r>
          </w:p>
        </w:tc>
        <w:tc>
          <w:tcPr>
            <w:tcW w:w="2549" w:type="dxa"/>
          </w:tcPr>
          <w:p w:rsidR="00A60716" w:rsidRPr="00605678" w:rsidRDefault="00A60716" w:rsidP="00A60716">
            <w:pPr>
              <w:rPr>
                <w:sz w:val="26"/>
                <w:szCs w:val="26"/>
              </w:rPr>
            </w:pPr>
            <w:proofErr w:type="spellStart"/>
            <w:r w:rsidRPr="00605678">
              <w:rPr>
                <w:sz w:val="26"/>
                <w:szCs w:val="26"/>
              </w:rPr>
              <w:lastRenderedPageBreak/>
              <w:t>Логи</w:t>
            </w:r>
            <w:proofErr w:type="spellEnd"/>
            <w:r w:rsidRPr="00605678">
              <w:rPr>
                <w:sz w:val="26"/>
                <w:szCs w:val="26"/>
              </w:rPr>
              <w:t xml:space="preserve"> действий Пользователя, </w:t>
            </w:r>
            <w:proofErr w:type="spellStart"/>
            <w:r w:rsidRPr="00605678">
              <w:rPr>
                <w:sz w:val="26"/>
                <w:szCs w:val="26"/>
              </w:rPr>
              <w:t>Cookie</w:t>
            </w:r>
            <w:proofErr w:type="spellEnd"/>
            <w:r w:rsidRPr="00605678">
              <w:rPr>
                <w:sz w:val="26"/>
                <w:szCs w:val="26"/>
              </w:rPr>
              <w:t xml:space="preserve">-файлы </w:t>
            </w:r>
          </w:p>
        </w:tc>
        <w:tc>
          <w:tcPr>
            <w:tcW w:w="2549" w:type="dxa"/>
          </w:tcPr>
          <w:p w:rsidR="00A60716" w:rsidRPr="00605678" w:rsidRDefault="00A60716" w:rsidP="00A60716">
            <w:pPr>
              <w:rPr>
                <w:sz w:val="26"/>
                <w:szCs w:val="26"/>
              </w:rPr>
            </w:pPr>
            <w:r w:rsidRPr="00605678">
              <w:rPr>
                <w:sz w:val="26"/>
                <w:szCs w:val="26"/>
              </w:rPr>
              <w:t xml:space="preserve">Сбор, запись, хранение, уточнение (обновление, изменение), извлечение, использование, передача, блокировка, </w:t>
            </w:r>
            <w:r w:rsidRPr="00605678">
              <w:rPr>
                <w:sz w:val="26"/>
                <w:szCs w:val="26"/>
              </w:rPr>
              <w:lastRenderedPageBreak/>
              <w:t>удаление, уничтожение</w:t>
            </w:r>
          </w:p>
          <w:p w:rsidR="00A60716" w:rsidRPr="00605678" w:rsidRDefault="00A60716" w:rsidP="00A60716">
            <w:pPr>
              <w:rPr>
                <w:sz w:val="26"/>
                <w:szCs w:val="26"/>
              </w:rPr>
            </w:pPr>
          </w:p>
          <w:p w:rsidR="00A60716" w:rsidRPr="00605678" w:rsidRDefault="00A60716" w:rsidP="00A60716">
            <w:pPr>
              <w:rPr>
                <w:sz w:val="26"/>
                <w:szCs w:val="26"/>
              </w:rPr>
            </w:pPr>
          </w:p>
        </w:tc>
        <w:tc>
          <w:tcPr>
            <w:tcW w:w="2549" w:type="dxa"/>
          </w:tcPr>
          <w:p w:rsidR="00A60716" w:rsidRPr="00605678" w:rsidRDefault="00A60716" w:rsidP="00A60716">
            <w:pPr>
              <w:rPr>
                <w:sz w:val="26"/>
                <w:szCs w:val="26"/>
              </w:rPr>
            </w:pPr>
            <w:r w:rsidRPr="00605678">
              <w:rPr>
                <w:sz w:val="26"/>
                <w:szCs w:val="26"/>
              </w:rPr>
              <w:lastRenderedPageBreak/>
              <w:t>Осуществление прав и законных интересов Оператора или третьих лиц</w:t>
            </w:r>
          </w:p>
          <w:p w:rsidR="00A60716" w:rsidRPr="00605678" w:rsidRDefault="00A60716" w:rsidP="00A60716">
            <w:pPr>
              <w:spacing w:after="0" w:line="288" w:lineRule="atLeast"/>
              <w:jc w:val="both"/>
              <w:rPr>
                <w:sz w:val="26"/>
                <w:szCs w:val="26"/>
              </w:rPr>
            </w:pPr>
            <w:r w:rsidRPr="00605678">
              <w:rPr>
                <w:sz w:val="26"/>
                <w:szCs w:val="26"/>
              </w:rPr>
              <w:t xml:space="preserve">Исполнение договора, стороной которого либо выгодоприобретателем </w:t>
            </w:r>
            <w:r w:rsidRPr="00605678">
              <w:rPr>
                <w:sz w:val="26"/>
                <w:szCs w:val="26"/>
              </w:rPr>
              <w:lastRenderedPageBreak/>
              <w:t xml:space="preserve">или </w:t>
            </w:r>
            <w:proofErr w:type="gramStart"/>
            <w:r w:rsidRPr="00605678">
              <w:rPr>
                <w:sz w:val="26"/>
                <w:szCs w:val="26"/>
              </w:rPr>
              <w:t>поручителем</w:t>
            </w:r>
            <w:proofErr w:type="gramEnd"/>
            <w:r w:rsidRPr="00605678">
              <w:rPr>
                <w:sz w:val="26"/>
                <w:szCs w:val="26"/>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bl>
    <w:p w:rsidR="00A60716" w:rsidRPr="00605678" w:rsidRDefault="00A60716" w:rsidP="00A60716">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а также биометрических персональных данных Сайт не осуществляет. </w:t>
      </w:r>
    </w:p>
    <w:p w:rsidR="00A60716" w:rsidRPr="00605678" w:rsidRDefault="00A60716" w:rsidP="00A60716">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Сайт обрабатывает данные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ользователя, сгенерированные при использовании </w:t>
      </w:r>
      <w:r w:rsidRPr="00605678">
        <w:rPr>
          <w:rFonts w:ascii="Times New Roman" w:hAnsi="Times New Roman"/>
          <w:sz w:val="26"/>
          <w:szCs w:val="26"/>
          <w:lang w:val="en-US"/>
        </w:rPr>
        <w:t>C</w:t>
      </w:r>
      <w:proofErr w:type="spellStart"/>
      <w:r w:rsidRPr="00605678">
        <w:rPr>
          <w:rFonts w:ascii="Times New Roman" w:hAnsi="Times New Roman"/>
          <w:sz w:val="26"/>
          <w:szCs w:val="26"/>
        </w:rPr>
        <w:t>ookie</w:t>
      </w:r>
      <w:proofErr w:type="spellEnd"/>
      <w:r w:rsidRPr="00605678">
        <w:rPr>
          <w:rFonts w:ascii="Times New Roman" w:hAnsi="Times New Roman"/>
          <w:sz w:val="26"/>
          <w:szCs w:val="26"/>
        </w:rPr>
        <w:t xml:space="preserve">-файлов, для обеспечения удобной работы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ользователей с Сайтом, поддержания необходимого уровня безопасности Сайта, ведения статистических подсчетов аудитории Сайта. Файлы </w:t>
      </w:r>
      <w:r w:rsidRPr="00605678">
        <w:rPr>
          <w:rFonts w:ascii="Times New Roman" w:hAnsi="Times New Roman"/>
          <w:sz w:val="26"/>
          <w:szCs w:val="26"/>
          <w:lang w:val="en-US"/>
        </w:rPr>
        <w:t>C</w:t>
      </w:r>
      <w:proofErr w:type="spellStart"/>
      <w:r w:rsidRPr="00605678">
        <w:rPr>
          <w:rFonts w:ascii="Times New Roman" w:hAnsi="Times New Roman"/>
          <w:sz w:val="26"/>
          <w:szCs w:val="26"/>
        </w:rPr>
        <w:t>ookie</w:t>
      </w:r>
      <w:proofErr w:type="spellEnd"/>
      <w:r w:rsidRPr="00605678">
        <w:rPr>
          <w:rFonts w:ascii="Times New Roman" w:hAnsi="Times New Roman"/>
          <w:sz w:val="26"/>
          <w:szCs w:val="26"/>
        </w:rPr>
        <w:t xml:space="preserve"> могут предоставлять </w:t>
      </w:r>
      <w:proofErr w:type="gramStart"/>
      <w:r w:rsidR="00F72C3A" w:rsidRPr="00605678">
        <w:rPr>
          <w:rFonts w:ascii="Times New Roman" w:hAnsi="Times New Roman"/>
          <w:sz w:val="26"/>
          <w:szCs w:val="26"/>
        </w:rPr>
        <w:t xml:space="preserve">Обществу </w:t>
      </w:r>
      <w:r w:rsidRPr="00605678">
        <w:rPr>
          <w:rFonts w:ascii="Times New Roman" w:hAnsi="Times New Roman"/>
          <w:sz w:val="26"/>
          <w:szCs w:val="26"/>
        </w:rPr>
        <w:t xml:space="preserve"> следующую</w:t>
      </w:r>
      <w:proofErr w:type="gramEnd"/>
      <w:r w:rsidRPr="00605678">
        <w:rPr>
          <w:rFonts w:ascii="Times New Roman" w:hAnsi="Times New Roman"/>
          <w:sz w:val="26"/>
          <w:szCs w:val="26"/>
        </w:rPr>
        <w:t xml:space="preserve"> информацию об устройстве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ользователя: </w:t>
      </w:r>
      <w:r w:rsidRPr="00605678">
        <w:rPr>
          <w:rFonts w:ascii="Times New Roman" w:hAnsi="Times New Roman"/>
          <w:sz w:val="26"/>
          <w:szCs w:val="26"/>
          <w:lang w:val="en-US"/>
        </w:rPr>
        <w:t>IP</w:t>
      </w:r>
      <w:r w:rsidRPr="00605678">
        <w:rPr>
          <w:rFonts w:ascii="Times New Roman" w:hAnsi="Times New Roman"/>
          <w:sz w:val="26"/>
          <w:szCs w:val="26"/>
        </w:rPr>
        <w:t>-адрес, географическое расположение устройства, информация о браузере и об операционной системе, технические характеристики оборудования и программного обеспечения, дату и время доступа к сайту.</w:t>
      </w:r>
    </w:p>
    <w:p w:rsidR="00A60716" w:rsidRPr="00605678" w:rsidRDefault="00F72C3A" w:rsidP="00A60716">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Общество </w:t>
      </w:r>
      <w:r w:rsidR="00A60716" w:rsidRPr="00605678">
        <w:rPr>
          <w:rFonts w:ascii="Times New Roman" w:hAnsi="Times New Roman"/>
          <w:sz w:val="26"/>
          <w:szCs w:val="26"/>
        </w:rPr>
        <w:t xml:space="preserve">обрабатывает персональные данные </w:t>
      </w:r>
      <w:r w:rsidRPr="00605678">
        <w:rPr>
          <w:rFonts w:ascii="Times New Roman" w:hAnsi="Times New Roman"/>
          <w:sz w:val="26"/>
          <w:szCs w:val="26"/>
        </w:rPr>
        <w:t>п</w:t>
      </w:r>
      <w:r w:rsidR="00A60716" w:rsidRPr="00605678">
        <w:rPr>
          <w:rFonts w:ascii="Times New Roman" w:hAnsi="Times New Roman"/>
          <w:sz w:val="26"/>
          <w:szCs w:val="26"/>
        </w:rPr>
        <w:t>ользователя на основании его согласия, полученного при регистрации на Сайте.</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Общество обрабатывает только те персональные данные, которые необходимы для оказания и улучшения качества Услуг, предоставления сервисов или исполнения соглашений и договоров с </w:t>
      </w:r>
      <w:r w:rsidR="00F72C3A" w:rsidRPr="00605678">
        <w:rPr>
          <w:rFonts w:ascii="Times New Roman" w:hAnsi="Times New Roman"/>
          <w:sz w:val="26"/>
          <w:szCs w:val="26"/>
        </w:rPr>
        <w:t>п</w:t>
      </w:r>
      <w:r w:rsidRPr="00605678">
        <w:rPr>
          <w:rFonts w:ascii="Times New Roman" w:hAnsi="Times New Roman"/>
          <w:sz w:val="26"/>
          <w:szCs w:val="26"/>
        </w:rPr>
        <w:t>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О</w:t>
      </w:r>
      <w:r w:rsidR="00F72C3A" w:rsidRPr="00605678">
        <w:rPr>
          <w:rFonts w:ascii="Times New Roman" w:hAnsi="Times New Roman"/>
          <w:sz w:val="26"/>
          <w:szCs w:val="26"/>
        </w:rPr>
        <w:t xml:space="preserve">бщество </w:t>
      </w:r>
      <w:r w:rsidRPr="00605678">
        <w:rPr>
          <w:rFonts w:ascii="Times New Roman" w:hAnsi="Times New Roman"/>
          <w:sz w:val="26"/>
          <w:szCs w:val="26"/>
        </w:rPr>
        <w:t>использует интернет-сервис (средство)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в ограниченном режиме. При включении ограниченного режима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xml:space="preserve">”  для сбора данных о характеристиках аудитории сайта использует только </w:t>
      </w:r>
      <w:proofErr w:type="spellStart"/>
      <w:r w:rsidRPr="00605678">
        <w:rPr>
          <w:rFonts w:ascii="Times New Roman" w:hAnsi="Times New Roman"/>
          <w:sz w:val="26"/>
          <w:szCs w:val="26"/>
        </w:rPr>
        <w:t>first-party</w:t>
      </w:r>
      <w:proofErr w:type="spellEnd"/>
      <w:r w:rsidRPr="00605678">
        <w:rPr>
          <w:rFonts w:ascii="Times New Roman" w:hAnsi="Times New Roman"/>
          <w:sz w:val="26"/>
          <w:szCs w:val="26"/>
        </w:rPr>
        <w:t xml:space="preserve"> </w:t>
      </w:r>
      <w:proofErr w:type="spellStart"/>
      <w:r w:rsidRPr="00605678">
        <w:rPr>
          <w:rFonts w:ascii="Times New Roman" w:hAnsi="Times New Roman"/>
          <w:sz w:val="26"/>
          <w:szCs w:val="26"/>
        </w:rPr>
        <w:t>cookie</w:t>
      </w:r>
      <w:proofErr w:type="spellEnd"/>
      <w:r w:rsidRPr="00605678">
        <w:rPr>
          <w:rFonts w:ascii="Times New Roman" w:hAnsi="Times New Roman"/>
          <w:sz w:val="26"/>
          <w:szCs w:val="26"/>
        </w:rPr>
        <w:t xml:space="preserve"> (</w:t>
      </w:r>
      <w:proofErr w:type="spellStart"/>
      <w:r w:rsidRPr="00605678">
        <w:rPr>
          <w:rFonts w:ascii="Times New Roman" w:hAnsi="Times New Roman"/>
          <w:sz w:val="26"/>
          <w:szCs w:val="26"/>
        </w:rPr>
        <w:t>cookie</w:t>
      </w:r>
      <w:proofErr w:type="spellEnd"/>
      <w:r w:rsidRPr="00605678">
        <w:rPr>
          <w:rFonts w:ascii="Times New Roman" w:hAnsi="Times New Roman"/>
          <w:sz w:val="26"/>
          <w:szCs w:val="26"/>
        </w:rPr>
        <w:t xml:space="preserve">, создаваемые сайтом, который посетил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ользователь, и сохраняющиеся на его устройстве), в то время, как сторонние </w:t>
      </w:r>
      <w:proofErr w:type="spellStart"/>
      <w:r w:rsidRPr="00605678">
        <w:rPr>
          <w:rFonts w:ascii="Times New Roman" w:hAnsi="Times New Roman"/>
          <w:sz w:val="26"/>
          <w:szCs w:val="26"/>
        </w:rPr>
        <w:t>cookies</w:t>
      </w:r>
      <w:proofErr w:type="spellEnd"/>
      <w:r w:rsidRPr="00605678">
        <w:rPr>
          <w:rFonts w:ascii="Times New Roman" w:hAnsi="Times New Roman"/>
          <w:sz w:val="26"/>
          <w:szCs w:val="26"/>
        </w:rPr>
        <w:t xml:space="preserve"> (</w:t>
      </w:r>
      <w:proofErr w:type="spellStart"/>
      <w:r w:rsidRPr="00605678">
        <w:rPr>
          <w:rFonts w:ascii="Times New Roman" w:hAnsi="Times New Roman"/>
          <w:sz w:val="26"/>
          <w:szCs w:val="26"/>
        </w:rPr>
        <w:t>трекеры</w:t>
      </w:r>
      <w:proofErr w:type="spellEnd"/>
      <w:r w:rsidRPr="00605678">
        <w:rPr>
          <w:rFonts w:ascii="Times New Roman" w:hAnsi="Times New Roman"/>
          <w:sz w:val="26"/>
          <w:szCs w:val="26"/>
        </w:rPr>
        <w:t xml:space="preserve"> или </w:t>
      </w:r>
      <w:proofErr w:type="spellStart"/>
      <w:r w:rsidRPr="00605678">
        <w:rPr>
          <w:rFonts w:ascii="Times New Roman" w:hAnsi="Times New Roman"/>
          <w:sz w:val="26"/>
          <w:szCs w:val="26"/>
        </w:rPr>
        <w:t>third-party</w:t>
      </w:r>
      <w:proofErr w:type="spellEnd"/>
      <w:r w:rsidRPr="00605678">
        <w:rPr>
          <w:rFonts w:ascii="Times New Roman" w:hAnsi="Times New Roman"/>
          <w:sz w:val="26"/>
          <w:szCs w:val="26"/>
        </w:rPr>
        <w:t xml:space="preserve"> </w:t>
      </w:r>
      <w:proofErr w:type="spellStart"/>
      <w:r w:rsidRPr="00605678">
        <w:rPr>
          <w:rFonts w:ascii="Times New Roman" w:hAnsi="Times New Roman"/>
          <w:sz w:val="26"/>
          <w:szCs w:val="26"/>
        </w:rPr>
        <w:t>cookies</w:t>
      </w:r>
      <w:proofErr w:type="spellEnd"/>
      <w:r w:rsidRPr="00605678">
        <w:rPr>
          <w:rFonts w:ascii="Times New Roman" w:hAnsi="Times New Roman"/>
          <w:sz w:val="26"/>
          <w:szCs w:val="26"/>
        </w:rPr>
        <w:t xml:space="preserve">), передающие информацию о </w:t>
      </w:r>
      <w:r w:rsidR="00F72C3A" w:rsidRPr="00605678">
        <w:rPr>
          <w:rFonts w:ascii="Times New Roman" w:hAnsi="Times New Roman"/>
          <w:sz w:val="26"/>
          <w:szCs w:val="26"/>
        </w:rPr>
        <w:t>п</w:t>
      </w:r>
      <w:r w:rsidRPr="00605678">
        <w:rPr>
          <w:rFonts w:ascii="Times New Roman" w:hAnsi="Times New Roman"/>
          <w:sz w:val="26"/>
          <w:szCs w:val="26"/>
        </w:rPr>
        <w:t>ользователе в интересах других ресурсов, не собираются.</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При включенном указанном ограниченном режиме для владельца сайта недоступна часть статистики, в том числе: данные по рекламным кампаниям в </w:t>
      </w:r>
      <w:proofErr w:type="spellStart"/>
      <w:r w:rsidRPr="00605678">
        <w:rPr>
          <w:rFonts w:ascii="Times New Roman" w:hAnsi="Times New Roman"/>
          <w:sz w:val="26"/>
          <w:szCs w:val="26"/>
        </w:rPr>
        <w:t>Директе</w:t>
      </w:r>
      <w:proofErr w:type="spellEnd"/>
      <w:r w:rsidRPr="00605678">
        <w:rPr>
          <w:rFonts w:ascii="Times New Roman" w:hAnsi="Times New Roman"/>
          <w:sz w:val="26"/>
          <w:szCs w:val="26"/>
        </w:rPr>
        <w:t xml:space="preserve">, кросс-девайс аналитика, записи </w:t>
      </w:r>
      <w:proofErr w:type="spellStart"/>
      <w:r w:rsidRPr="00605678">
        <w:rPr>
          <w:rFonts w:ascii="Times New Roman" w:hAnsi="Times New Roman"/>
          <w:sz w:val="26"/>
          <w:szCs w:val="26"/>
        </w:rPr>
        <w:t>Вебвизора</w:t>
      </w:r>
      <w:proofErr w:type="spellEnd"/>
      <w:r w:rsidRPr="00605678">
        <w:rPr>
          <w:rFonts w:ascii="Times New Roman" w:hAnsi="Times New Roman"/>
          <w:sz w:val="26"/>
          <w:szCs w:val="26"/>
        </w:rPr>
        <w:t xml:space="preserve">, социально-демографические характеристики аудитории (пол, возраст, доход, </w:t>
      </w:r>
      <w:proofErr w:type="spellStart"/>
      <w:r w:rsidRPr="00605678">
        <w:rPr>
          <w:rFonts w:ascii="Times New Roman" w:hAnsi="Times New Roman"/>
          <w:sz w:val="26"/>
          <w:szCs w:val="26"/>
        </w:rPr>
        <w:t>геоположение</w:t>
      </w:r>
      <w:proofErr w:type="spellEnd"/>
      <w:r w:rsidRPr="00605678">
        <w:rPr>
          <w:rFonts w:ascii="Times New Roman" w:hAnsi="Times New Roman"/>
          <w:sz w:val="26"/>
          <w:szCs w:val="26"/>
        </w:rPr>
        <w:t xml:space="preserve">), данные по </w:t>
      </w:r>
      <w:proofErr w:type="spellStart"/>
      <w:r w:rsidRPr="00605678">
        <w:rPr>
          <w:rFonts w:ascii="Times New Roman" w:hAnsi="Times New Roman"/>
          <w:sz w:val="26"/>
          <w:szCs w:val="26"/>
        </w:rPr>
        <w:t>роботности</w:t>
      </w:r>
      <w:proofErr w:type="spellEnd"/>
      <w:r w:rsidRPr="00605678">
        <w:rPr>
          <w:rFonts w:ascii="Times New Roman" w:hAnsi="Times New Roman"/>
          <w:sz w:val="26"/>
          <w:szCs w:val="26"/>
        </w:rPr>
        <w:t xml:space="preserve">. </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При этом </w:t>
      </w:r>
      <w:proofErr w:type="gramStart"/>
      <w:r w:rsidR="00F72C3A" w:rsidRPr="00605678">
        <w:rPr>
          <w:rFonts w:ascii="Times New Roman" w:hAnsi="Times New Roman"/>
          <w:sz w:val="26"/>
          <w:szCs w:val="26"/>
        </w:rPr>
        <w:t xml:space="preserve">Общество </w:t>
      </w:r>
      <w:r w:rsidRPr="00605678">
        <w:rPr>
          <w:rFonts w:ascii="Times New Roman" w:hAnsi="Times New Roman"/>
          <w:sz w:val="26"/>
          <w:szCs w:val="26"/>
        </w:rPr>
        <w:t xml:space="preserve"> использует</w:t>
      </w:r>
      <w:proofErr w:type="gramEnd"/>
      <w:r w:rsidRPr="00605678">
        <w:rPr>
          <w:rFonts w:ascii="Times New Roman" w:hAnsi="Times New Roman"/>
          <w:sz w:val="26"/>
          <w:szCs w:val="26"/>
        </w:rPr>
        <w:t xml:space="preserve"> интернет-сервис (средство)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для отслеживания важных для работы ресурса показателей: частота посещения Сайта Пользователями, посещенные страницы и источники трафика.</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xml:space="preserve">» собирает только IP-адреса, назначенные </w:t>
      </w:r>
      <w:r w:rsidR="00F72C3A" w:rsidRPr="00605678">
        <w:rPr>
          <w:rFonts w:ascii="Times New Roman" w:hAnsi="Times New Roman"/>
          <w:sz w:val="26"/>
          <w:szCs w:val="26"/>
        </w:rPr>
        <w:t>п</w:t>
      </w:r>
      <w:r w:rsidRPr="00605678">
        <w:rPr>
          <w:rFonts w:ascii="Times New Roman" w:hAnsi="Times New Roman"/>
          <w:sz w:val="26"/>
          <w:szCs w:val="26"/>
        </w:rPr>
        <w:t>ользователю в день посещения Сайта. Иные идентификационные сведения, в том числе фамилия, имя, отчество, адрес электронной почты, номер телефона интернет -сервис не определяет и не собирает.</w:t>
      </w:r>
    </w:p>
    <w:p w:rsidR="00A60716" w:rsidRPr="00605678" w:rsidRDefault="00A60716"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Средство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xml:space="preserve">» размещает постоянный </w:t>
      </w:r>
      <w:r w:rsidRPr="00605678">
        <w:rPr>
          <w:rFonts w:ascii="Times New Roman" w:hAnsi="Times New Roman"/>
          <w:sz w:val="26"/>
          <w:szCs w:val="26"/>
          <w:lang w:val="en-US"/>
        </w:rPr>
        <w:t>C</w:t>
      </w:r>
      <w:proofErr w:type="spellStart"/>
      <w:r w:rsidRPr="00605678">
        <w:rPr>
          <w:rFonts w:ascii="Times New Roman" w:hAnsi="Times New Roman"/>
          <w:sz w:val="26"/>
          <w:szCs w:val="26"/>
        </w:rPr>
        <w:t>ookie</w:t>
      </w:r>
      <w:proofErr w:type="spellEnd"/>
      <w:r w:rsidRPr="00605678">
        <w:rPr>
          <w:rFonts w:ascii="Times New Roman" w:hAnsi="Times New Roman"/>
          <w:sz w:val="26"/>
          <w:szCs w:val="26"/>
        </w:rPr>
        <w:t xml:space="preserve">-файл в веб-браузере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ользователя для его идентификации в качестве уникального пользователя при следующем посещении </w:t>
      </w:r>
      <w:r w:rsidR="00F72C3A" w:rsidRPr="00605678">
        <w:rPr>
          <w:rFonts w:ascii="Times New Roman" w:hAnsi="Times New Roman"/>
          <w:sz w:val="26"/>
          <w:szCs w:val="26"/>
        </w:rPr>
        <w:t>п</w:t>
      </w:r>
      <w:r w:rsidRPr="00605678">
        <w:rPr>
          <w:rFonts w:ascii="Times New Roman" w:hAnsi="Times New Roman"/>
          <w:sz w:val="26"/>
          <w:szCs w:val="26"/>
        </w:rPr>
        <w:t xml:space="preserve">ользователя Сайта. </w:t>
      </w:r>
      <w:r w:rsidRPr="00605678">
        <w:rPr>
          <w:rFonts w:ascii="Times New Roman" w:hAnsi="Times New Roman"/>
          <w:sz w:val="26"/>
          <w:szCs w:val="26"/>
          <w:lang w:val="en-US"/>
        </w:rPr>
        <w:t>C</w:t>
      </w:r>
      <w:proofErr w:type="spellStart"/>
      <w:r w:rsidRPr="00605678">
        <w:rPr>
          <w:rFonts w:ascii="Times New Roman" w:hAnsi="Times New Roman"/>
          <w:sz w:val="26"/>
          <w:szCs w:val="26"/>
        </w:rPr>
        <w:t>ookie</w:t>
      </w:r>
      <w:proofErr w:type="spellEnd"/>
      <w:r w:rsidRPr="00605678">
        <w:rPr>
          <w:rFonts w:ascii="Times New Roman" w:hAnsi="Times New Roman"/>
          <w:sz w:val="26"/>
          <w:szCs w:val="26"/>
        </w:rPr>
        <w:t>-файл используется исключительно Яндекс, сведения, собранные посредством «</w:t>
      </w:r>
      <w:proofErr w:type="spellStart"/>
      <w:r w:rsidRPr="00605678">
        <w:rPr>
          <w:rFonts w:ascii="Times New Roman" w:hAnsi="Times New Roman"/>
          <w:sz w:val="26"/>
          <w:szCs w:val="26"/>
        </w:rPr>
        <w:t>Яндекс.Метрика</w:t>
      </w:r>
      <w:proofErr w:type="spellEnd"/>
      <w:r w:rsidRPr="00605678">
        <w:rPr>
          <w:rFonts w:ascii="Times New Roman" w:hAnsi="Times New Roman"/>
          <w:sz w:val="26"/>
          <w:szCs w:val="26"/>
        </w:rPr>
        <w:t>» храниться на серверах Яндекс.</w:t>
      </w:r>
    </w:p>
    <w:p w:rsidR="00F72C3A" w:rsidRPr="00605678" w:rsidRDefault="00A60716" w:rsidP="00F72C3A">
      <w:pPr>
        <w:pStyle w:val="a9"/>
        <w:shd w:val="clear" w:color="auto" w:fill="FFFFFF"/>
        <w:spacing w:before="0" w:beforeAutospacing="0" w:after="0" w:afterAutospacing="0"/>
        <w:ind w:firstLine="709"/>
        <w:jc w:val="both"/>
        <w:rPr>
          <w:sz w:val="26"/>
          <w:szCs w:val="26"/>
        </w:rPr>
      </w:pPr>
      <w:r w:rsidRPr="00605678">
        <w:rPr>
          <w:sz w:val="26"/>
          <w:szCs w:val="26"/>
        </w:rPr>
        <w:lastRenderedPageBreak/>
        <w:t>Сведения, полученные через «</w:t>
      </w:r>
      <w:proofErr w:type="spellStart"/>
      <w:r w:rsidRPr="00605678">
        <w:rPr>
          <w:sz w:val="26"/>
          <w:szCs w:val="26"/>
        </w:rPr>
        <w:t>Яндекс.Метрика</w:t>
      </w:r>
      <w:proofErr w:type="spellEnd"/>
      <w:r w:rsidRPr="00605678">
        <w:rPr>
          <w:sz w:val="26"/>
          <w:szCs w:val="26"/>
        </w:rPr>
        <w:t xml:space="preserve">» используется только для совершенствования услуг на Сайте Общества, при этом объединение сведений с персональными данными </w:t>
      </w:r>
      <w:r w:rsidR="00F72C3A" w:rsidRPr="00605678">
        <w:rPr>
          <w:sz w:val="26"/>
          <w:szCs w:val="26"/>
        </w:rPr>
        <w:t>п</w:t>
      </w:r>
      <w:r w:rsidRPr="00605678">
        <w:rPr>
          <w:sz w:val="26"/>
          <w:szCs w:val="26"/>
        </w:rPr>
        <w:t>ользователя не происходит.   Возможности Яндекс по использованию и передаче третьим лицам сведений, собранных средством «</w:t>
      </w:r>
      <w:proofErr w:type="spellStart"/>
      <w:r w:rsidRPr="00605678">
        <w:rPr>
          <w:sz w:val="26"/>
          <w:szCs w:val="26"/>
        </w:rPr>
        <w:t>Яндекс.Метрика</w:t>
      </w:r>
      <w:proofErr w:type="spellEnd"/>
      <w:r w:rsidRPr="00605678">
        <w:rPr>
          <w:sz w:val="26"/>
          <w:szCs w:val="26"/>
        </w:rPr>
        <w:t xml:space="preserve">» о посещениях </w:t>
      </w:r>
      <w:r w:rsidR="00F72C3A" w:rsidRPr="00605678">
        <w:rPr>
          <w:sz w:val="26"/>
          <w:szCs w:val="26"/>
        </w:rPr>
        <w:t>п</w:t>
      </w:r>
      <w:r w:rsidRPr="00605678">
        <w:rPr>
          <w:sz w:val="26"/>
          <w:szCs w:val="26"/>
        </w:rPr>
        <w:t xml:space="preserve">ользователя Сайта, ограничиваются Политикой конфиденциальности Яндекс. </w:t>
      </w:r>
      <w:r w:rsidR="00F72C3A" w:rsidRPr="00605678">
        <w:rPr>
          <w:sz w:val="26"/>
          <w:szCs w:val="26"/>
        </w:rPr>
        <w:t>п</w:t>
      </w:r>
      <w:r w:rsidRPr="00605678">
        <w:rPr>
          <w:sz w:val="26"/>
          <w:szCs w:val="26"/>
        </w:rPr>
        <w:t>ользователь может запретить «</w:t>
      </w:r>
      <w:proofErr w:type="spellStart"/>
      <w:r w:rsidRPr="00605678">
        <w:rPr>
          <w:sz w:val="26"/>
          <w:szCs w:val="26"/>
        </w:rPr>
        <w:t>Яндекс.Метрика</w:t>
      </w:r>
      <w:proofErr w:type="spellEnd"/>
      <w:r w:rsidRPr="00605678">
        <w:rPr>
          <w:sz w:val="26"/>
          <w:szCs w:val="26"/>
        </w:rPr>
        <w:t xml:space="preserve">» узнавать </w:t>
      </w:r>
      <w:r w:rsidR="00F72C3A" w:rsidRPr="00605678">
        <w:rPr>
          <w:sz w:val="26"/>
          <w:szCs w:val="26"/>
        </w:rPr>
        <w:t>п</w:t>
      </w:r>
      <w:r w:rsidRPr="00605678">
        <w:rPr>
          <w:sz w:val="26"/>
          <w:szCs w:val="26"/>
        </w:rPr>
        <w:t xml:space="preserve">ользователя при повторных посещениях Сайта, отключив </w:t>
      </w:r>
      <w:r w:rsidRPr="00605678">
        <w:rPr>
          <w:sz w:val="26"/>
          <w:szCs w:val="26"/>
          <w:lang w:val="en-US"/>
        </w:rPr>
        <w:t>C</w:t>
      </w:r>
      <w:proofErr w:type="spellStart"/>
      <w:r w:rsidRPr="00605678">
        <w:rPr>
          <w:sz w:val="26"/>
          <w:szCs w:val="26"/>
        </w:rPr>
        <w:t>ookie</w:t>
      </w:r>
      <w:proofErr w:type="spellEnd"/>
      <w:r w:rsidRPr="00605678">
        <w:rPr>
          <w:sz w:val="26"/>
          <w:szCs w:val="26"/>
        </w:rPr>
        <w:t>-файлы в своем браузере.</w:t>
      </w:r>
    </w:p>
    <w:p w:rsidR="00F72C3A" w:rsidRPr="00605678" w:rsidRDefault="00F72C3A" w:rsidP="00F72C3A">
      <w:pPr>
        <w:pStyle w:val="a9"/>
        <w:shd w:val="clear" w:color="auto" w:fill="FFFFFF"/>
        <w:spacing w:before="0" w:beforeAutospacing="0" w:after="0" w:afterAutospacing="0"/>
        <w:ind w:firstLine="709"/>
        <w:jc w:val="both"/>
        <w:rPr>
          <w:sz w:val="26"/>
          <w:szCs w:val="26"/>
        </w:rPr>
      </w:pPr>
      <w:r w:rsidRPr="00605678">
        <w:rPr>
          <w:sz w:val="26"/>
          <w:szCs w:val="26"/>
        </w:rPr>
        <w:t xml:space="preserve">Использование пользователем сайта </w:t>
      </w:r>
      <w:hyperlink r:id="rId26" w:history="1">
        <w:r w:rsidRPr="00605678">
          <w:rPr>
            <w:rStyle w:val="aa"/>
            <w:color w:val="auto"/>
            <w:sz w:val="26"/>
            <w:szCs w:val="26"/>
            <w:u w:val="none"/>
          </w:rPr>
          <w:t>https://sahufa.ru/</w:t>
        </w:r>
      </w:hyperlink>
      <w:r w:rsidRPr="00605678">
        <w:rPr>
          <w:rStyle w:val="aa"/>
          <w:color w:val="auto"/>
          <w:sz w:val="26"/>
          <w:szCs w:val="26"/>
          <w:u w:val="none"/>
        </w:rPr>
        <w:t xml:space="preserve">, в том числе </w:t>
      </w:r>
      <w:r w:rsidRPr="00605678">
        <w:rPr>
          <w:sz w:val="26"/>
          <w:szCs w:val="26"/>
        </w:rPr>
        <w:t xml:space="preserve"> заполнение форм «Обратная связь, </w:t>
      </w:r>
      <w:r w:rsidRPr="00605678">
        <w:rPr>
          <w:color w:val="333333"/>
          <w:sz w:val="26"/>
          <w:szCs w:val="26"/>
        </w:rPr>
        <w:t xml:space="preserve">«Прием обращений», </w:t>
      </w:r>
      <w:r w:rsidRPr="00605678">
        <w:rPr>
          <w:sz w:val="26"/>
          <w:szCs w:val="26"/>
        </w:rPr>
        <w:t>расположенных на страницах Сайта,  а равно указывая свои персональные данные при использовании других сервисов Сайта, пользователь выражает согласие с настоящей Политикой конфиденциальности и указанными в ней условиями обработки и передачи его персональных данных. Согласие пользователя на предоставление, обработку и передачу его персональных данных Обществу в соответствии с Политикой конфиденциальности является полным и безусловным.</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color w:val="000000"/>
          <w:sz w:val="26"/>
          <w:szCs w:val="26"/>
        </w:rPr>
        <w:t xml:space="preserve">Согласие пользователя, данное в электронной форме на сайте, является согласием, полностью отвечающим требованиям </w:t>
      </w:r>
      <w:r w:rsidRPr="00605678">
        <w:rPr>
          <w:rFonts w:ascii="Times New Roman" w:hAnsi="Times New Roman"/>
          <w:sz w:val="26"/>
          <w:szCs w:val="26"/>
        </w:rPr>
        <w:t>законодательства Российской Федерации в области персональных данных</w:t>
      </w:r>
      <w:r w:rsidRPr="00605678">
        <w:rPr>
          <w:rFonts w:ascii="Times New Roman" w:hAnsi="Times New Roman"/>
          <w:color w:val="000000"/>
          <w:sz w:val="26"/>
          <w:szCs w:val="26"/>
        </w:rPr>
        <w:t xml:space="preserve"> и позволяющим подтвердить факт его получения.</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Посетителям Сайта следует воздержаться от заполнения формы и/или от использования других сервисов Сайта, в случае несогласия (полного или частичного) с Политикой конфиденциальности, а равно несогласия предоставить персональные данные.</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Согласие, даваемое Пользователем, включает в себя согласие на сбор, систематизацию, накопление, хранение, уточнение (обновление, изменение), использование, передачу внутри Общества или исполнителю (поставщику) услуг, обязующегося по договору (контракту) выполнять условия о защите персональных данных, в целях рассылки информационных материалов или в рекламных целях, передачу, блокирование, обезличивание, уничтожение персональных данных.</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Согласие, даваемое Пользователем, распространяется на любую информацию, относящуюся прямо или косвенно к определенному или определяемому физическому лицу (субъекту персональных данных). </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При регистрации на Сайте подразумевается, что пользователь предоставляет Обществу достоверные сведения о себе. Общество не обязана проверять достоверность предоставленных сведений.</w:t>
      </w:r>
    </w:p>
    <w:p w:rsidR="005209A1" w:rsidRPr="005209A1" w:rsidRDefault="005209A1" w:rsidP="005209A1">
      <w:pPr>
        <w:shd w:val="clear" w:color="auto" w:fill="FFFFFF"/>
        <w:spacing w:after="0" w:line="240" w:lineRule="auto"/>
        <w:ind w:firstLine="709"/>
        <w:jc w:val="both"/>
        <w:rPr>
          <w:rFonts w:ascii="Times New Roman" w:hAnsi="Times New Roman"/>
          <w:sz w:val="26"/>
          <w:szCs w:val="26"/>
        </w:rPr>
      </w:pPr>
      <w:r w:rsidRPr="005209A1">
        <w:rPr>
          <w:rFonts w:ascii="Times New Roman" w:hAnsi="Times New Roman"/>
          <w:sz w:val="26"/>
          <w:szCs w:val="26"/>
        </w:rPr>
        <w:t>Срок действия согласия пользователя не является неограниченным, и обработка, хранение персональных данных пользователя Оператором прекращается  при достижении целей обработки персональных данных, истечения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209A1" w:rsidRPr="005209A1" w:rsidRDefault="005209A1" w:rsidP="005209A1">
      <w:pPr>
        <w:shd w:val="clear" w:color="auto" w:fill="FFFFFF"/>
        <w:spacing w:after="0" w:line="240" w:lineRule="auto"/>
        <w:ind w:firstLine="709"/>
        <w:jc w:val="both"/>
        <w:rPr>
          <w:rFonts w:ascii="Times New Roman" w:hAnsi="Times New Roman"/>
          <w:sz w:val="26"/>
          <w:szCs w:val="26"/>
        </w:rPr>
      </w:pPr>
      <w:r w:rsidRPr="005209A1">
        <w:rPr>
          <w:rFonts w:ascii="Times New Roman" w:hAnsi="Times New Roman"/>
          <w:sz w:val="26"/>
          <w:szCs w:val="26"/>
        </w:rPr>
        <w:t>Пользователь вправе в любой момент отозвать свое согласие путём направления письменного уведомления на адрес электронной почты, указанной на странице “Контакты” с пометкой «отзыв согласия на обработку персональных данных».</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5.</w:t>
      </w:r>
      <w:r w:rsidR="00F72C3A" w:rsidRPr="00605678">
        <w:rPr>
          <w:rFonts w:ascii="Times New Roman" w:hAnsi="Times New Roman" w:cs="Times New Roman"/>
          <w:sz w:val="26"/>
          <w:szCs w:val="26"/>
        </w:rPr>
        <w:t>4</w:t>
      </w:r>
      <w:r w:rsidRPr="00605678">
        <w:rPr>
          <w:rFonts w:ascii="Times New Roman" w:hAnsi="Times New Roman" w:cs="Times New Roman"/>
          <w:sz w:val="26"/>
          <w:szCs w:val="26"/>
        </w:rPr>
        <w:t>. Доступ к персональным данным субъектов персональных данных, указанных в пунктах 5.2.1.-5.2.3.</w:t>
      </w:r>
      <w:r w:rsidR="00F72C3A" w:rsidRPr="00605678">
        <w:rPr>
          <w:rFonts w:ascii="Times New Roman" w:hAnsi="Times New Roman" w:cs="Times New Roman"/>
          <w:sz w:val="26"/>
          <w:szCs w:val="26"/>
        </w:rPr>
        <w:t xml:space="preserve">, 5.3. </w:t>
      </w:r>
      <w:r w:rsidRPr="00605678">
        <w:rPr>
          <w:rFonts w:ascii="Times New Roman" w:hAnsi="Times New Roman" w:cs="Times New Roman"/>
          <w:sz w:val="26"/>
          <w:szCs w:val="26"/>
        </w:rPr>
        <w:t>настоящего раздела Политики, не требующий подтверждения и не подлежащий ограничению, предоставляется следующим должностным лицам Общества</w:t>
      </w:r>
      <w:r w:rsidR="008843BC" w:rsidRPr="00605678">
        <w:rPr>
          <w:rFonts w:ascii="Times New Roman" w:hAnsi="Times New Roman" w:cs="Times New Roman"/>
          <w:sz w:val="26"/>
          <w:szCs w:val="26"/>
        </w:rPr>
        <w:t xml:space="preserve"> (по компетенции, </w:t>
      </w:r>
      <w:r w:rsidR="00A0187C" w:rsidRPr="00605678">
        <w:rPr>
          <w:rFonts w:ascii="Times New Roman" w:hAnsi="Times New Roman" w:cs="Times New Roman"/>
          <w:sz w:val="26"/>
          <w:szCs w:val="26"/>
        </w:rPr>
        <w:t xml:space="preserve">по </w:t>
      </w:r>
      <w:r w:rsidR="008843BC" w:rsidRPr="00605678">
        <w:rPr>
          <w:rFonts w:ascii="Times New Roman" w:hAnsi="Times New Roman" w:cs="Times New Roman"/>
          <w:sz w:val="26"/>
          <w:szCs w:val="26"/>
        </w:rPr>
        <w:t xml:space="preserve">целям обработки, </w:t>
      </w:r>
      <w:r w:rsidR="00A0187C" w:rsidRPr="00605678">
        <w:rPr>
          <w:rFonts w:ascii="Times New Roman" w:hAnsi="Times New Roman" w:cs="Times New Roman"/>
          <w:sz w:val="26"/>
          <w:szCs w:val="26"/>
        </w:rPr>
        <w:t xml:space="preserve">по </w:t>
      </w:r>
      <w:r w:rsidR="008843BC" w:rsidRPr="00605678">
        <w:rPr>
          <w:rFonts w:ascii="Times New Roman" w:hAnsi="Times New Roman" w:cs="Times New Roman"/>
          <w:sz w:val="26"/>
          <w:szCs w:val="26"/>
        </w:rPr>
        <w:t>категориям)</w:t>
      </w:r>
      <w:r w:rsidRPr="00605678">
        <w:rPr>
          <w:rFonts w:ascii="Times New Roman" w:hAnsi="Times New Roman" w:cs="Times New Roman"/>
          <w:sz w:val="26"/>
          <w:szCs w:val="26"/>
        </w:rPr>
        <w:t>:</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генеральному директору Общества, а также работникам его секретариата;</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xml:space="preserve">- работникам </w:t>
      </w:r>
      <w:proofErr w:type="spellStart"/>
      <w:r w:rsidRPr="00605678">
        <w:rPr>
          <w:rFonts w:ascii="Times New Roman" w:hAnsi="Times New Roman" w:cs="Times New Roman"/>
          <w:sz w:val="26"/>
          <w:szCs w:val="26"/>
        </w:rPr>
        <w:t>ОУПиСП</w:t>
      </w:r>
      <w:proofErr w:type="spellEnd"/>
      <w:r w:rsidRPr="00605678">
        <w:rPr>
          <w:rFonts w:ascii="Times New Roman" w:hAnsi="Times New Roman" w:cs="Times New Roman"/>
          <w:sz w:val="26"/>
          <w:szCs w:val="26"/>
        </w:rPr>
        <w:t>;</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работникам бухгалтерии;</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работникам, предоставившим Обществу свои персональные данные;</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lastRenderedPageBreak/>
        <w:t>- начальнику отдела безопасности и охраны Общества, непосредственным руководителям работников, предоставивших свои персональные данные</w:t>
      </w:r>
      <w:r w:rsidR="00F72C3A" w:rsidRPr="00605678">
        <w:rPr>
          <w:rFonts w:ascii="Times New Roman" w:hAnsi="Times New Roman" w:cs="Times New Roman"/>
          <w:sz w:val="26"/>
          <w:szCs w:val="26"/>
        </w:rPr>
        <w:t>;</w:t>
      </w:r>
    </w:p>
    <w:p w:rsidR="00F72C3A" w:rsidRPr="00605678" w:rsidRDefault="00F72C3A" w:rsidP="00F72C3A">
      <w:pPr>
        <w:shd w:val="clear" w:color="auto" w:fill="FFFFFF"/>
        <w:spacing w:after="0" w:line="240" w:lineRule="auto"/>
        <w:ind w:firstLine="709"/>
        <w:jc w:val="both"/>
        <w:rPr>
          <w:rFonts w:ascii="Times New Roman" w:hAnsi="Times New Roman"/>
          <w:sz w:val="26"/>
          <w:szCs w:val="26"/>
        </w:rPr>
      </w:pPr>
      <w:r w:rsidRPr="00605678">
        <w:rPr>
          <w:rFonts w:ascii="Times New Roman" w:hAnsi="Times New Roman"/>
          <w:sz w:val="26"/>
          <w:szCs w:val="26"/>
        </w:rPr>
        <w:t>- уполномоченным на управление Сайтом Общества лицам, действующим от имени АО «Спецавтохозяйство по уборке города», которые организуют и (или) осуществляет обработку персональных данных</w:t>
      </w:r>
      <w:r w:rsidR="00A0187C" w:rsidRPr="00605678">
        <w:rPr>
          <w:rFonts w:ascii="Times New Roman" w:hAnsi="Times New Roman"/>
          <w:sz w:val="26"/>
          <w:szCs w:val="26"/>
        </w:rPr>
        <w:t xml:space="preserve"> на Сайте</w:t>
      </w:r>
      <w:r w:rsidRPr="00605678">
        <w:rPr>
          <w:rFonts w:ascii="Times New Roman" w:hAnsi="Times New Roman"/>
          <w:sz w:val="26"/>
          <w:szCs w:val="26"/>
        </w:rPr>
        <w:t>.</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 xml:space="preserve">Доступ предоставляется конкретным физическим лицам, назначенным на должность в Обществе и ознакомленным с правилами получения, обработки, хранения, передачи и любого иного использования персональных данных Общества, согласно </w:t>
      </w:r>
      <w:r w:rsidR="00A0187C" w:rsidRPr="00605678">
        <w:rPr>
          <w:rFonts w:ascii="Times New Roman" w:hAnsi="Times New Roman" w:cs="Times New Roman"/>
          <w:sz w:val="26"/>
          <w:szCs w:val="26"/>
        </w:rPr>
        <w:t>действующему законодательству и настоящей Политики</w:t>
      </w:r>
      <w:r w:rsidRPr="00605678">
        <w:rPr>
          <w:rFonts w:ascii="Times New Roman" w:hAnsi="Times New Roman" w:cs="Times New Roman"/>
          <w:sz w:val="26"/>
          <w:szCs w:val="26"/>
        </w:rPr>
        <w:t>.</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Генеральный директор Общества несет ответственность за организацию получения, обработки, хранения, передачи и любое другое использование персональных данных, полученных Обществом.</w:t>
      </w:r>
    </w:p>
    <w:p w:rsidR="003317C6" w:rsidRPr="00605678" w:rsidRDefault="003317C6" w:rsidP="003317C6">
      <w:pPr>
        <w:pStyle w:val="ConsNormal"/>
        <w:ind w:firstLine="709"/>
        <w:rPr>
          <w:rFonts w:ascii="Times New Roman" w:hAnsi="Times New Roman" w:cs="Times New Roman"/>
          <w:sz w:val="26"/>
          <w:szCs w:val="26"/>
        </w:rPr>
      </w:pPr>
      <w:r w:rsidRPr="00605678">
        <w:rPr>
          <w:rFonts w:ascii="Times New Roman" w:hAnsi="Times New Roman" w:cs="Times New Roman"/>
          <w:sz w:val="26"/>
          <w:szCs w:val="26"/>
        </w:rPr>
        <w:t>Доступ к персональным данным для иных лиц может быть разрешен отдельным письменным распорядительным акто</w:t>
      </w:r>
      <w:r w:rsidR="00A0187C" w:rsidRPr="00605678">
        <w:rPr>
          <w:rFonts w:ascii="Times New Roman" w:hAnsi="Times New Roman" w:cs="Times New Roman"/>
          <w:sz w:val="26"/>
          <w:szCs w:val="26"/>
        </w:rPr>
        <w:t>м</w:t>
      </w:r>
      <w:r w:rsidRPr="00605678">
        <w:rPr>
          <w:rFonts w:ascii="Times New Roman" w:hAnsi="Times New Roman" w:cs="Times New Roman"/>
          <w:sz w:val="26"/>
          <w:szCs w:val="26"/>
        </w:rPr>
        <w:t xml:space="preserve"> генерального директора Общества, </w:t>
      </w:r>
      <w:r w:rsidR="00A0187C" w:rsidRPr="00605678">
        <w:rPr>
          <w:rFonts w:ascii="Times New Roman" w:hAnsi="Times New Roman" w:cs="Times New Roman"/>
          <w:sz w:val="26"/>
          <w:szCs w:val="26"/>
        </w:rPr>
        <w:t xml:space="preserve">в случаях, </w:t>
      </w:r>
      <w:r w:rsidRPr="00605678">
        <w:rPr>
          <w:rFonts w:ascii="Times New Roman" w:hAnsi="Times New Roman" w:cs="Times New Roman"/>
          <w:sz w:val="26"/>
          <w:szCs w:val="26"/>
        </w:rPr>
        <w:t>предусмотрен</w:t>
      </w:r>
      <w:r w:rsidR="00A0187C" w:rsidRPr="00605678">
        <w:rPr>
          <w:rFonts w:ascii="Times New Roman" w:hAnsi="Times New Roman" w:cs="Times New Roman"/>
          <w:sz w:val="26"/>
          <w:szCs w:val="26"/>
        </w:rPr>
        <w:t>ных</w:t>
      </w:r>
      <w:r w:rsidRPr="00605678">
        <w:rPr>
          <w:rFonts w:ascii="Times New Roman" w:hAnsi="Times New Roman" w:cs="Times New Roman"/>
          <w:sz w:val="26"/>
          <w:szCs w:val="26"/>
        </w:rPr>
        <w:t xml:space="preserve"> требованиями действующего законодательства Российской Федерации.</w:t>
      </w:r>
    </w:p>
    <w:p w:rsidR="003176D1" w:rsidRPr="00605678" w:rsidRDefault="00A60716"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5.</w:t>
      </w:r>
      <w:r w:rsidR="005209A1">
        <w:rPr>
          <w:rFonts w:ascii="Times New Roman" w:hAnsi="Times New Roman"/>
          <w:sz w:val="26"/>
          <w:szCs w:val="26"/>
        </w:rPr>
        <w:t>5</w:t>
      </w:r>
      <w:r w:rsidRPr="00605678">
        <w:rPr>
          <w:rFonts w:ascii="Times New Roman" w:hAnsi="Times New Roman"/>
          <w:sz w:val="26"/>
          <w:szCs w:val="26"/>
        </w:rPr>
        <w:t xml:space="preserve">. </w:t>
      </w:r>
      <w:r w:rsidR="003176D1" w:rsidRPr="00605678">
        <w:rPr>
          <w:rFonts w:ascii="Times New Roman" w:hAnsi="Times New Roman"/>
          <w:sz w:val="26"/>
          <w:szCs w:val="26"/>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003176D1" w:rsidRPr="00605678">
          <w:rPr>
            <w:rFonts w:ascii="Times New Roman" w:hAnsi="Times New Roman"/>
            <w:sz w:val="26"/>
            <w:szCs w:val="26"/>
          </w:rPr>
          <w:t>законодательством</w:t>
        </w:r>
      </w:hyperlink>
      <w:r w:rsidR="003176D1" w:rsidRPr="00605678">
        <w:rPr>
          <w:rFonts w:ascii="Times New Roman" w:hAnsi="Times New Roman"/>
          <w:sz w:val="26"/>
          <w:szCs w:val="26"/>
        </w:rPr>
        <w:t xml:space="preserve"> Р</w:t>
      </w:r>
      <w:r w:rsidR="0072490D" w:rsidRPr="00605678">
        <w:rPr>
          <w:rFonts w:ascii="Times New Roman" w:hAnsi="Times New Roman"/>
          <w:sz w:val="26"/>
          <w:szCs w:val="26"/>
        </w:rPr>
        <w:t xml:space="preserve">оссийской </w:t>
      </w:r>
      <w:r w:rsidR="003176D1" w:rsidRPr="00605678">
        <w:rPr>
          <w:rFonts w:ascii="Times New Roman" w:hAnsi="Times New Roman"/>
          <w:sz w:val="26"/>
          <w:szCs w:val="26"/>
        </w:rPr>
        <w:t>Ф</w:t>
      </w:r>
      <w:r w:rsidR="0072490D" w:rsidRPr="00605678">
        <w:rPr>
          <w:rFonts w:ascii="Times New Roman" w:hAnsi="Times New Roman"/>
          <w:sz w:val="26"/>
          <w:szCs w:val="26"/>
        </w:rPr>
        <w:t>едерации</w:t>
      </w:r>
      <w:r w:rsidR="003176D1" w:rsidRPr="00605678">
        <w:rPr>
          <w:rFonts w:ascii="Times New Roman" w:hAnsi="Times New Roman"/>
          <w:sz w:val="26"/>
          <w:szCs w:val="26"/>
        </w:rPr>
        <w:t>.</w:t>
      </w:r>
    </w:p>
    <w:p w:rsidR="003176D1" w:rsidRPr="00605678" w:rsidRDefault="003176D1" w:rsidP="003176D1">
      <w:pPr>
        <w:spacing w:after="0" w:line="240" w:lineRule="auto"/>
        <w:ind w:firstLine="709"/>
        <w:jc w:val="both"/>
        <w:rPr>
          <w:rFonts w:ascii="Times New Roman" w:hAnsi="Times New Roman"/>
          <w:sz w:val="26"/>
          <w:szCs w:val="26"/>
        </w:rPr>
      </w:pPr>
      <w:r w:rsidRPr="00605678">
        <w:rPr>
          <w:rFonts w:ascii="Times New Roman" w:hAnsi="Times New Roman"/>
          <w:sz w:val="26"/>
          <w:szCs w:val="26"/>
        </w:rPr>
        <w:t>5</w:t>
      </w:r>
      <w:r w:rsidR="000A2AAB" w:rsidRPr="00605678">
        <w:rPr>
          <w:rFonts w:ascii="Times New Roman" w:hAnsi="Times New Roman"/>
          <w:sz w:val="26"/>
          <w:szCs w:val="26"/>
        </w:rPr>
        <w:t>.</w:t>
      </w:r>
      <w:r w:rsidR="00C52BA5">
        <w:rPr>
          <w:rFonts w:ascii="Times New Roman" w:hAnsi="Times New Roman"/>
          <w:sz w:val="26"/>
          <w:szCs w:val="26"/>
        </w:rPr>
        <w:t>6</w:t>
      </w:r>
      <w:r w:rsidR="0072490D" w:rsidRPr="00605678">
        <w:rPr>
          <w:rFonts w:ascii="Times New Roman" w:hAnsi="Times New Roman"/>
          <w:sz w:val="26"/>
          <w:szCs w:val="26"/>
        </w:rPr>
        <w:t>.</w:t>
      </w:r>
      <w:r w:rsidR="000A2AAB" w:rsidRPr="00605678">
        <w:rPr>
          <w:rFonts w:ascii="Times New Roman" w:hAnsi="Times New Roman"/>
          <w:sz w:val="26"/>
          <w:szCs w:val="26"/>
        </w:rPr>
        <w:t xml:space="preserve"> Обработка </w:t>
      </w:r>
      <w:r w:rsidRPr="00605678">
        <w:rPr>
          <w:rFonts w:ascii="Times New Roman" w:hAnsi="Times New Roman"/>
          <w:sz w:val="26"/>
          <w:szCs w:val="26"/>
        </w:rPr>
        <w:t>Оператором биометрических персональных данных (сведений, которые характеризуют физиологические и биолог</w:t>
      </w:r>
      <w:bookmarkStart w:id="1" w:name="_GoBack"/>
      <w:bookmarkEnd w:id="1"/>
      <w:r w:rsidRPr="00605678">
        <w:rPr>
          <w:rFonts w:ascii="Times New Roman" w:hAnsi="Times New Roman"/>
          <w:sz w:val="26"/>
          <w:szCs w:val="26"/>
        </w:rPr>
        <w:t>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0D5CA1" w:rsidRPr="00605678" w:rsidRDefault="000D5CA1" w:rsidP="0083343A">
      <w:pPr>
        <w:spacing w:after="0" w:line="240" w:lineRule="auto"/>
        <w:ind w:firstLine="709"/>
        <w:jc w:val="both"/>
        <w:rPr>
          <w:rFonts w:ascii="Times New Roman" w:hAnsi="Times New Roman"/>
          <w:sz w:val="26"/>
          <w:szCs w:val="26"/>
        </w:rPr>
      </w:pPr>
    </w:p>
    <w:p w:rsidR="00AC6126" w:rsidRPr="00605678" w:rsidRDefault="00AC6126" w:rsidP="00AC6126">
      <w:pPr>
        <w:spacing w:after="0" w:line="240" w:lineRule="auto"/>
        <w:jc w:val="center"/>
        <w:rPr>
          <w:rFonts w:ascii="Times New Roman" w:hAnsi="Times New Roman"/>
          <w:sz w:val="26"/>
          <w:szCs w:val="26"/>
        </w:rPr>
      </w:pPr>
      <w:r w:rsidRPr="00605678">
        <w:rPr>
          <w:rFonts w:ascii="Times New Roman" w:hAnsi="Times New Roman"/>
          <w:bCs/>
          <w:sz w:val="26"/>
          <w:szCs w:val="26"/>
        </w:rPr>
        <w:t>6. Порядок и условия обработки персональных данных</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w:t>
      </w:r>
      <w:r w:rsidR="0031769A" w:rsidRPr="00605678">
        <w:rPr>
          <w:rFonts w:ascii="Times New Roman" w:hAnsi="Times New Roman"/>
          <w:sz w:val="26"/>
          <w:szCs w:val="26"/>
        </w:rPr>
        <w:t>6</w:t>
      </w:r>
      <w:r w:rsidRPr="00605678">
        <w:rPr>
          <w:rFonts w:ascii="Times New Roman" w:hAnsi="Times New Roman"/>
          <w:sz w:val="26"/>
          <w:szCs w:val="26"/>
        </w:rPr>
        <w:t>.1. Обработка персональных данных осуществляется Оператором в соответствии с требованиями законодательства Российской Федерации</w:t>
      </w:r>
      <w:r w:rsidR="0031769A" w:rsidRPr="00605678">
        <w:rPr>
          <w:rFonts w:ascii="Times New Roman" w:hAnsi="Times New Roman"/>
          <w:sz w:val="26"/>
          <w:szCs w:val="26"/>
        </w:rPr>
        <w:t xml:space="preserve">, а также локальными нормативными актами Общества. </w:t>
      </w:r>
      <w:r w:rsidRPr="00605678">
        <w:rPr>
          <w:rFonts w:ascii="Times New Roman" w:hAnsi="Times New Roman"/>
          <w:sz w:val="26"/>
          <w:szCs w:val="26"/>
        </w:rPr>
        <w:t xml:space="preserve"> </w:t>
      </w:r>
    </w:p>
    <w:p w:rsidR="00AC6126" w:rsidRPr="00605678" w:rsidRDefault="0031769A"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00AC6126" w:rsidRPr="00605678">
          <w:rPr>
            <w:rFonts w:ascii="Times New Roman" w:hAnsi="Times New Roman"/>
            <w:sz w:val="26"/>
            <w:szCs w:val="26"/>
          </w:rPr>
          <w:t>случаях</w:t>
        </w:r>
      </w:hyperlink>
      <w:r w:rsidR="00AC6126" w:rsidRPr="00605678">
        <w:rPr>
          <w:rFonts w:ascii="Times New Roman" w:hAnsi="Times New Roman"/>
          <w:sz w:val="26"/>
          <w:szCs w:val="26"/>
        </w:rPr>
        <w:t xml:space="preserve">, предусмотренных законодательством Российской Федерации. </w:t>
      </w:r>
    </w:p>
    <w:p w:rsidR="00AC6126" w:rsidRPr="00605678" w:rsidRDefault="0031769A"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.3. Оператор осуществляет обработку персональных данных для каждой цели их обработки следующими способами: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неавтоматизированная обработка персональных данных;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смешанная обработка персональных данных. </w:t>
      </w:r>
    </w:p>
    <w:p w:rsidR="00005DC4" w:rsidRPr="00605678" w:rsidRDefault="0031769A"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.4. К обработке персональных данных допускаются работники </w:t>
      </w:r>
      <w:r w:rsidRPr="00605678">
        <w:rPr>
          <w:rFonts w:ascii="Times New Roman" w:hAnsi="Times New Roman"/>
          <w:sz w:val="26"/>
          <w:szCs w:val="26"/>
        </w:rPr>
        <w:t>Общества</w:t>
      </w:r>
      <w:r w:rsidR="00AC6126" w:rsidRPr="00605678">
        <w:rPr>
          <w:rFonts w:ascii="Times New Roman" w:hAnsi="Times New Roman"/>
          <w:sz w:val="26"/>
          <w:szCs w:val="26"/>
        </w:rPr>
        <w:t>, в должностные обязанности которых входит обработка персональных данных</w:t>
      </w:r>
      <w:r w:rsidR="00005DC4" w:rsidRPr="00605678">
        <w:rPr>
          <w:rFonts w:ascii="Times New Roman" w:hAnsi="Times New Roman"/>
          <w:sz w:val="26"/>
          <w:szCs w:val="26"/>
        </w:rPr>
        <w:t xml:space="preserve">, с соблюдением принципов персональной ответственности.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.5. Обработка персональных данных для каждой цели обработки, указанной в </w:t>
      </w:r>
      <w:r w:rsidRPr="00605678">
        <w:rPr>
          <w:rFonts w:ascii="Times New Roman" w:hAnsi="Times New Roman"/>
          <w:sz w:val="26"/>
          <w:szCs w:val="26"/>
        </w:rPr>
        <w:t>разделе 4 П</w:t>
      </w:r>
      <w:r w:rsidR="00AC6126" w:rsidRPr="00605678">
        <w:rPr>
          <w:rFonts w:ascii="Times New Roman" w:hAnsi="Times New Roman"/>
          <w:sz w:val="26"/>
          <w:szCs w:val="26"/>
        </w:rPr>
        <w:t xml:space="preserve">олитики, осуществляется путем: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получения персональных данных в устной и письменной форме непосредственно от субъектов персональных данных; </w:t>
      </w:r>
    </w:p>
    <w:p w:rsidR="00A54354"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внесения персональных данных в журналы, реестры</w:t>
      </w:r>
      <w:r w:rsidR="00A54354" w:rsidRPr="00605678">
        <w:rPr>
          <w:rFonts w:ascii="Times New Roman" w:hAnsi="Times New Roman"/>
          <w:sz w:val="26"/>
          <w:szCs w:val="26"/>
        </w:rPr>
        <w:t xml:space="preserve">, учёты Оператора; </w:t>
      </w:r>
    </w:p>
    <w:p w:rsidR="00AC6126" w:rsidRPr="00605678" w:rsidRDefault="00A5435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внесения персональных данных в и</w:t>
      </w:r>
      <w:r w:rsidR="00AC6126" w:rsidRPr="00605678">
        <w:rPr>
          <w:rFonts w:ascii="Times New Roman" w:hAnsi="Times New Roman"/>
          <w:sz w:val="26"/>
          <w:szCs w:val="26"/>
        </w:rPr>
        <w:t>нформационные системы Оператора</w:t>
      </w:r>
      <w:r w:rsidR="007B1486" w:rsidRPr="00605678">
        <w:rPr>
          <w:rFonts w:ascii="Times New Roman" w:hAnsi="Times New Roman"/>
          <w:sz w:val="26"/>
          <w:szCs w:val="26"/>
        </w:rPr>
        <w:t>: корпоративная электронная почта, система электронного документооборота; система нормативно-справочной информации, система управления закупочной деятельностью, система управления персоналом, корпоративные сайты</w:t>
      </w:r>
      <w:r w:rsidR="008843BC" w:rsidRPr="00605678">
        <w:rPr>
          <w:rFonts w:ascii="Times New Roman" w:hAnsi="Times New Roman"/>
          <w:sz w:val="26"/>
          <w:szCs w:val="26"/>
        </w:rPr>
        <w:t>, официальный интернет-сайт Общества</w:t>
      </w:r>
      <w:r w:rsidR="007B1486" w:rsidRPr="00605678">
        <w:rPr>
          <w:rFonts w:ascii="Times New Roman" w:hAnsi="Times New Roman"/>
          <w:sz w:val="26"/>
          <w:szCs w:val="26"/>
        </w:rPr>
        <w:t xml:space="preserve"> и информационные порталы</w:t>
      </w:r>
      <w:r w:rsidR="00095688" w:rsidRPr="00605678">
        <w:rPr>
          <w:rFonts w:ascii="Times New Roman" w:hAnsi="Times New Roman"/>
          <w:sz w:val="26"/>
          <w:szCs w:val="26"/>
        </w:rPr>
        <w:t>;</w:t>
      </w:r>
      <w:r w:rsidR="00AC6126" w:rsidRPr="00605678">
        <w:rPr>
          <w:rFonts w:ascii="Times New Roman" w:hAnsi="Times New Roman"/>
          <w:sz w:val="26"/>
          <w:szCs w:val="26"/>
        </w:rPr>
        <w:t xml:space="preserve">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использования иных способов обработки персональных данных.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A0187C" w:rsidRPr="00605678">
        <w:rPr>
          <w:rFonts w:ascii="Times New Roman" w:hAnsi="Times New Roman"/>
          <w:sz w:val="26"/>
          <w:szCs w:val="26"/>
        </w:rPr>
        <w:t xml:space="preserve">. </w:t>
      </w:r>
      <w:r w:rsidR="00AC6126" w:rsidRPr="00605678">
        <w:rPr>
          <w:rFonts w:ascii="Times New Roman" w:hAnsi="Times New Roman"/>
          <w:sz w:val="26"/>
          <w:szCs w:val="26"/>
        </w:rPr>
        <w:t xml:space="preserve"> </w:t>
      </w:r>
      <w:r w:rsidR="00AC6126" w:rsidRPr="00605678">
        <w:rPr>
          <w:rFonts w:ascii="Times New Roman" w:hAnsi="Times New Roman"/>
          <w:sz w:val="26"/>
          <w:szCs w:val="26"/>
        </w:rPr>
        <w:lastRenderedPageBreak/>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AC6126" w:rsidRPr="00605678" w:rsidRDefault="00C52BA5" w:rsidP="00AC6126">
      <w:pPr>
        <w:spacing w:after="0" w:line="240" w:lineRule="auto"/>
        <w:ind w:firstLine="709"/>
        <w:jc w:val="both"/>
        <w:rPr>
          <w:rFonts w:ascii="Times New Roman" w:hAnsi="Times New Roman"/>
          <w:sz w:val="26"/>
          <w:szCs w:val="26"/>
        </w:rPr>
      </w:pPr>
      <w:hyperlink r:id="rId29" w:history="1">
        <w:r w:rsidR="00AC6126" w:rsidRPr="00605678">
          <w:rPr>
            <w:rFonts w:ascii="Times New Roman" w:hAnsi="Times New Roman"/>
            <w:sz w:val="26"/>
            <w:szCs w:val="26"/>
          </w:rPr>
          <w:t>Требования</w:t>
        </w:r>
      </w:hyperlink>
      <w:r w:rsidR="00AC6126" w:rsidRPr="00605678">
        <w:rPr>
          <w:rFonts w:ascii="Times New Roman" w:hAnsi="Times New Roman"/>
          <w:sz w:val="26"/>
          <w:szCs w:val="26"/>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005DC4" w:rsidRPr="00605678">
        <w:rPr>
          <w:rFonts w:ascii="Times New Roman" w:hAnsi="Times New Roman"/>
          <w:sz w:val="26"/>
          <w:szCs w:val="26"/>
        </w:rPr>
        <w:t>№</w:t>
      </w:r>
      <w:r w:rsidR="00AC6126" w:rsidRPr="00605678">
        <w:rPr>
          <w:rFonts w:ascii="Times New Roman" w:hAnsi="Times New Roman"/>
          <w:sz w:val="26"/>
          <w:szCs w:val="26"/>
        </w:rPr>
        <w:t xml:space="preserve"> 18</w:t>
      </w:r>
      <w:r w:rsidR="008843BC" w:rsidRPr="00605678">
        <w:rPr>
          <w:rFonts w:ascii="Times New Roman" w:hAnsi="Times New Roman"/>
          <w:sz w:val="26"/>
          <w:szCs w:val="26"/>
        </w:rPr>
        <w:t xml:space="preserve">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00AC6126" w:rsidRPr="00605678">
        <w:rPr>
          <w:rFonts w:ascii="Times New Roman" w:hAnsi="Times New Roman"/>
          <w:sz w:val="26"/>
          <w:szCs w:val="26"/>
        </w:rPr>
        <w:t xml:space="preserve">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.7. Передача персональных данных уполномоченны</w:t>
      </w:r>
      <w:r w:rsidRPr="00605678">
        <w:rPr>
          <w:rFonts w:ascii="Times New Roman" w:hAnsi="Times New Roman"/>
          <w:sz w:val="26"/>
          <w:szCs w:val="26"/>
        </w:rPr>
        <w:t>м</w:t>
      </w:r>
      <w:r w:rsidR="00AC6126" w:rsidRPr="00605678">
        <w:rPr>
          <w:rFonts w:ascii="Times New Roman" w:hAnsi="Times New Roman"/>
          <w:sz w:val="26"/>
          <w:szCs w:val="26"/>
        </w:rPr>
        <w:t xml:space="preserve"> орган</w:t>
      </w:r>
      <w:r w:rsidRPr="00605678">
        <w:rPr>
          <w:rFonts w:ascii="Times New Roman" w:hAnsi="Times New Roman"/>
          <w:sz w:val="26"/>
          <w:szCs w:val="26"/>
        </w:rPr>
        <w:t>ам</w:t>
      </w:r>
      <w:r w:rsidR="00AC6126" w:rsidRPr="00605678">
        <w:rPr>
          <w:rFonts w:ascii="Times New Roman" w:hAnsi="Times New Roman"/>
          <w:sz w:val="26"/>
          <w:szCs w:val="26"/>
        </w:rPr>
        <w:t xml:space="preserve"> исполнительной власти и организации осуществляется в соответствии с требованиями законодательства Российской Федерации.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.8. </w:t>
      </w:r>
      <w:r w:rsidRPr="00605678">
        <w:rPr>
          <w:rFonts w:ascii="Times New Roman" w:hAnsi="Times New Roman"/>
          <w:sz w:val="26"/>
          <w:szCs w:val="26"/>
        </w:rPr>
        <w:t xml:space="preserve">Общество </w:t>
      </w:r>
      <w:r w:rsidR="00AC6126" w:rsidRPr="00605678">
        <w:rPr>
          <w:rFonts w:ascii="Times New Roman" w:hAnsi="Times New Roman"/>
          <w:sz w:val="26"/>
          <w:szCs w:val="26"/>
        </w:rPr>
        <w:t xml:space="preserve">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определяет угрозы безопасности персональных данных при их обработке;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принимает локальные нормативные акты и иные документы, регулирующие отношения в сфере обработки и защиты персональных данных;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назначает лиц, ответственных за обеспечение безопасности персональных данных в структурных подразделениях и информационных системах О</w:t>
      </w:r>
      <w:r w:rsidR="00005DC4" w:rsidRPr="00605678">
        <w:rPr>
          <w:rFonts w:ascii="Times New Roman" w:hAnsi="Times New Roman"/>
          <w:sz w:val="26"/>
          <w:szCs w:val="26"/>
        </w:rPr>
        <w:t>бщества</w:t>
      </w:r>
      <w:r w:rsidRPr="00605678">
        <w:rPr>
          <w:rFonts w:ascii="Times New Roman" w:hAnsi="Times New Roman"/>
          <w:sz w:val="26"/>
          <w:szCs w:val="26"/>
        </w:rPr>
        <w:t xml:space="preserve">;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создает необходимые условия для работы с персональными данными;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организует учет документов, содержащих персональные данные;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организует работу с информационными системами, в которых обрабатываются персональные данные;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хранит персональные данные в условиях, при которых обеспечивается их сохранность и исключается неправомерный доступ к ним;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организует обучение работников </w:t>
      </w:r>
      <w:r w:rsidR="00005DC4" w:rsidRPr="00605678">
        <w:rPr>
          <w:rFonts w:ascii="Times New Roman" w:hAnsi="Times New Roman"/>
          <w:sz w:val="26"/>
          <w:szCs w:val="26"/>
        </w:rPr>
        <w:t>Общества</w:t>
      </w:r>
      <w:r w:rsidRPr="00605678">
        <w:rPr>
          <w:rFonts w:ascii="Times New Roman" w:hAnsi="Times New Roman"/>
          <w:sz w:val="26"/>
          <w:szCs w:val="26"/>
        </w:rPr>
        <w:t xml:space="preserve">, осуществляющих обработку персональных данных.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.9. </w:t>
      </w:r>
      <w:r w:rsidRPr="00605678">
        <w:rPr>
          <w:rFonts w:ascii="Times New Roman" w:hAnsi="Times New Roman"/>
          <w:sz w:val="26"/>
          <w:szCs w:val="26"/>
        </w:rPr>
        <w:t>Общество</w:t>
      </w:r>
      <w:r w:rsidR="00AC6126" w:rsidRPr="00605678">
        <w:rPr>
          <w:rFonts w:ascii="Times New Roman" w:hAnsi="Times New Roman"/>
          <w:sz w:val="26"/>
          <w:szCs w:val="26"/>
        </w:rPr>
        <w:t xml:space="preserve">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.9.1. Персональные данные на бумажных носителях хранятся в </w:t>
      </w:r>
      <w:r w:rsidRPr="00605678">
        <w:rPr>
          <w:rFonts w:ascii="Times New Roman" w:hAnsi="Times New Roman"/>
          <w:sz w:val="26"/>
          <w:szCs w:val="26"/>
        </w:rPr>
        <w:t>АО</w:t>
      </w:r>
      <w:r w:rsidR="008843BC" w:rsidRPr="00605678">
        <w:rPr>
          <w:rFonts w:ascii="Times New Roman" w:hAnsi="Times New Roman"/>
          <w:sz w:val="26"/>
          <w:szCs w:val="26"/>
        </w:rPr>
        <w:t> </w:t>
      </w:r>
      <w:r w:rsidRPr="00605678">
        <w:rPr>
          <w:rFonts w:ascii="Times New Roman" w:hAnsi="Times New Roman"/>
          <w:sz w:val="26"/>
          <w:szCs w:val="26"/>
        </w:rPr>
        <w:t xml:space="preserve">«Спецавтохозяйство по уборке города» </w:t>
      </w:r>
      <w:r w:rsidR="00AC6126" w:rsidRPr="00605678">
        <w:rPr>
          <w:rFonts w:ascii="Times New Roman" w:hAnsi="Times New Roman"/>
          <w:sz w:val="26"/>
          <w:szCs w:val="26"/>
        </w:rPr>
        <w:t xml:space="preserve"> в течение сроков хранения документов, для которых эти сроки предусмотрены законодательством об архивном деле в РФ</w:t>
      </w:r>
      <w:r w:rsidRPr="00605678">
        <w:rPr>
          <w:rFonts w:ascii="Times New Roman" w:hAnsi="Times New Roman"/>
          <w:sz w:val="26"/>
          <w:szCs w:val="26"/>
        </w:rPr>
        <w:t xml:space="preserve">, в том числе </w:t>
      </w:r>
      <w:r w:rsidR="00AC6126" w:rsidRPr="00605678">
        <w:rPr>
          <w:rFonts w:ascii="Times New Roman" w:hAnsi="Times New Roman"/>
          <w:sz w:val="26"/>
          <w:szCs w:val="26"/>
        </w:rPr>
        <w:t>Федеральны</w:t>
      </w:r>
      <w:r w:rsidRPr="00605678">
        <w:rPr>
          <w:rFonts w:ascii="Times New Roman" w:hAnsi="Times New Roman"/>
          <w:sz w:val="26"/>
          <w:szCs w:val="26"/>
        </w:rPr>
        <w:t>м</w:t>
      </w:r>
      <w:r w:rsidR="00AC6126" w:rsidRPr="00605678">
        <w:rPr>
          <w:rFonts w:ascii="Times New Roman" w:hAnsi="Times New Roman"/>
          <w:sz w:val="26"/>
          <w:szCs w:val="26"/>
        </w:rPr>
        <w:t xml:space="preserve"> </w:t>
      </w:r>
      <w:hyperlink r:id="rId30" w:history="1">
        <w:r w:rsidR="00AC6126" w:rsidRPr="00605678">
          <w:rPr>
            <w:rFonts w:ascii="Times New Roman" w:hAnsi="Times New Roman"/>
            <w:sz w:val="26"/>
            <w:szCs w:val="26"/>
          </w:rPr>
          <w:t>закон</w:t>
        </w:r>
      </w:hyperlink>
      <w:r w:rsidRPr="00605678">
        <w:rPr>
          <w:rFonts w:ascii="Times New Roman" w:hAnsi="Times New Roman"/>
          <w:sz w:val="26"/>
          <w:szCs w:val="26"/>
        </w:rPr>
        <w:t>ом</w:t>
      </w:r>
      <w:r w:rsidR="00AC6126" w:rsidRPr="00605678">
        <w:rPr>
          <w:rFonts w:ascii="Times New Roman" w:hAnsi="Times New Roman"/>
          <w:sz w:val="26"/>
          <w:szCs w:val="26"/>
        </w:rPr>
        <w:t xml:space="preserve"> от 22.10.2004 </w:t>
      </w:r>
      <w:r w:rsidRPr="00605678">
        <w:rPr>
          <w:rFonts w:ascii="Times New Roman" w:hAnsi="Times New Roman"/>
          <w:sz w:val="26"/>
          <w:szCs w:val="26"/>
        </w:rPr>
        <w:t>№</w:t>
      </w:r>
      <w:r w:rsidR="00AC6126" w:rsidRPr="00605678">
        <w:rPr>
          <w:rFonts w:ascii="Times New Roman" w:hAnsi="Times New Roman"/>
          <w:sz w:val="26"/>
          <w:szCs w:val="26"/>
        </w:rPr>
        <w:t xml:space="preserve">125-ФЗ "Об архивном деле в Российской Федерации", </w:t>
      </w:r>
      <w:hyperlink r:id="rId31" w:history="1">
        <w:r w:rsidR="00AC6126" w:rsidRPr="00605678">
          <w:rPr>
            <w:rFonts w:ascii="Times New Roman" w:hAnsi="Times New Roman"/>
            <w:sz w:val="26"/>
            <w:szCs w:val="26"/>
          </w:rPr>
          <w:t>Перечн</w:t>
        </w:r>
        <w:r w:rsidRPr="00605678">
          <w:rPr>
            <w:rFonts w:ascii="Times New Roman" w:hAnsi="Times New Roman"/>
            <w:sz w:val="26"/>
            <w:szCs w:val="26"/>
          </w:rPr>
          <w:t>е</w:t>
        </w:r>
      </w:hyperlink>
      <w:r w:rsidRPr="00605678">
        <w:rPr>
          <w:rFonts w:ascii="Times New Roman" w:hAnsi="Times New Roman"/>
          <w:sz w:val="26"/>
          <w:szCs w:val="26"/>
        </w:rPr>
        <w:t>м</w:t>
      </w:r>
      <w:r w:rsidR="00AC6126" w:rsidRPr="00605678">
        <w:rPr>
          <w:rFonts w:ascii="Times New Roman" w:hAnsi="Times New Roman"/>
          <w:sz w:val="26"/>
          <w:szCs w:val="26"/>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605678">
        <w:rPr>
          <w:rFonts w:ascii="Times New Roman" w:hAnsi="Times New Roman"/>
          <w:sz w:val="26"/>
          <w:szCs w:val="26"/>
        </w:rPr>
        <w:t xml:space="preserve">, </w:t>
      </w:r>
      <w:r w:rsidR="00AC6126" w:rsidRPr="00605678">
        <w:rPr>
          <w:rFonts w:ascii="Times New Roman" w:hAnsi="Times New Roman"/>
          <w:sz w:val="26"/>
          <w:szCs w:val="26"/>
        </w:rPr>
        <w:t>утв</w:t>
      </w:r>
      <w:r w:rsidRPr="00605678">
        <w:rPr>
          <w:rFonts w:ascii="Times New Roman" w:hAnsi="Times New Roman"/>
          <w:sz w:val="26"/>
          <w:szCs w:val="26"/>
        </w:rPr>
        <w:t xml:space="preserve">ержденным </w:t>
      </w:r>
      <w:r w:rsidR="00AC6126" w:rsidRPr="00605678">
        <w:rPr>
          <w:rFonts w:ascii="Times New Roman" w:hAnsi="Times New Roman"/>
          <w:sz w:val="26"/>
          <w:szCs w:val="26"/>
        </w:rPr>
        <w:t xml:space="preserve"> Приказом </w:t>
      </w:r>
      <w:proofErr w:type="spellStart"/>
      <w:r w:rsidR="00AC6126" w:rsidRPr="00605678">
        <w:rPr>
          <w:rFonts w:ascii="Times New Roman" w:hAnsi="Times New Roman"/>
          <w:sz w:val="26"/>
          <w:szCs w:val="26"/>
        </w:rPr>
        <w:t>Росархива</w:t>
      </w:r>
      <w:proofErr w:type="spellEnd"/>
      <w:r w:rsidR="00AC6126" w:rsidRPr="00605678">
        <w:rPr>
          <w:rFonts w:ascii="Times New Roman" w:hAnsi="Times New Roman"/>
          <w:sz w:val="26"/>
          <w:szCs w:val="26"/>
        </w:rPr>
        <w:t xml:space="preserve"> от 20.12.2019 </w:t>
      </w:r>
      <w:r w:rsidRPr="00605678">
        <w:rPr>
          <w:rFonts w:ascii="Times New Roman" w:hAnsi="Times New Roman"/>
          <w:sz w:val="26"/>
          <w:szCs w:val="26"/>
        </w:rPr>
        <w:t>№</w:t>
      </w:r>
      <w:r w:rsidR="00AC6126" w:rsidRPr="00605678">
        <w:rPr>
          <w:rFonts w:ascii="Times New Roman" w:hAnsi="Times New Roman"/>
          <w:sz w:val="26"/>
          <w:szCs w:val="26"/>
        </w:rPr>
        <w:t xml:space="preserve"> 236.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.10. Оператор прекращает обработку персональных данных в следующих случаях: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выявлен факт их неправомерной обработки. Срок - в течение трех рабочих дней с даты выявления;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достигнута цель их обработки;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истек срок действия или отозвано согласие субъекта персональных данных на обработку указанных данных, когда по </w:t>
      </w:r>
      <w:r w:rsidR="00005DC4" w:rsidRPr="00605678">
        <w:rPr>
          <w:rFonts w:ascii="Times New Roman" w:hAnsi="Times New Roman"/>
          <w:sz w:val="26"/>
          <w:szCs w:val="26"/>
        </w:rPr>
        <w:t xml:space="preserve">Закону №152-ФЗ </w:t>
      </w:r>
      <w:r w:rsidRPr="00605678">
        <w:rPr>
          <w:rFonts w:ascii="Times New Roman" w:hAnsi="Times New Roman"/>
          <w:sz w:val="26"/>
          <w:szCs w:val="26"/>
        </w:rPr>
        <w:t xml:space="preserve">обработка этих данных допускается только с согласия.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иное не предусмотрено договором, стороной которого, выгодоприобретателем или </w:t>
      </w:r>
      <w:proofErr w:type="gramStart"/>
      <w:r w:rsidRPr="00605678">
        <w:rPr>
          <w:rFonts w:ascii="Times New Roman" w:hAnsi="Times New Roman"/>
          <w:sz w:val="26"/>
          <w:szCs w:val="26"/>
        </w:rPr>
        <w:t>поручителем</w:t>
      </w:r>
      <w:proofErr w:type="gramEnd"/>
      <w:r w:rsidRPr="00605678">
        <w:rPr>
          <w:rFonts w:ascii="Times New Roman" w:hAnsi="Times New Roman"/>
          <w:sz w:val="26"/>
          <w:szCs w:val="26"/>
        </w:rPr>
        <w:t xml:space="preserve"> по которому является субъект персональных данных;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Оператор не вправе осуществлять обработку без согласия субъекта персональных данных на основаниях, предусмотренных </w:t>
      </w:r>
      <w:r w:rsidR="00005DC4" w:rsidRPr="00605678">
        <w:rPr>
          <w:rFonts w:ascii="Times New Roman" w:hAnsi="Times New Roman"/>
          <w:sz w:val="26"/>
          <w:szCs w:val="26"/>
        </w:rPr>
        <w:t>Законом №152-ФЗ</w:t>
      </w:r>
      <w:r w:rsidRPr="00605678">
        <w:rPr>
          <w:rFonts w:ascii="Times New Roman" w:hAnsi="Times New Roman"/>
          <w:sz w:val="26"/>
          <w:szCs w:val="26"/>
        </w:rPr>
        <w:t xml:space="preserve"> или иными федеральными законами; </w:t>
      </w:r>
    </w:p>
    <w:p w:rsidR="00AC6126" w:rsidRPr="00605678" w:rsidRDefault="00AC6126"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иное не предусмотрено другим соглашением между Оператором и субъектом персональных данных. </w:t>
      </w:r>
    </w:p>
    <w:p w:rsidR="00AC6126" w:rsidRPr="00605678" w:rsidRDefault="00005DC4" w:rsidP="00AC6126">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rsidRPr="00605678">
        <w:rPr>
          <w:rFonts w:ascii="Times New Roman" w:hAnsi="Times New Roman"/>
          <w:sz w:val="26"/>
          <w:szCs w:val="26"/>
        </w:rPr>
        <w:t>Законом №152-ФЗ</w:t>
      </w:r>
      <w:r w:rsidR="00AC6126" w:rsidRPr="00605678">
        <w:rPr>
          <w:rFonts w:ascii="Times New Roman" w:hAnsi="Times New Roman"/>
          <w:sz w:val="26"/>
          <w:szCs w:val="26"/>
        </w:rPr>
        <w:t xml:space="preserve">.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rsidR="003176D1" w:rsidRPr="00605678" w:rsidRDefault="00005DC4" w:rsidP="0083343A">
      <w:pPr>
        <w:spacing w:after="0" w:line="240" w:lineRule="auto"/>
        <w:ind w:firstLine="709"/>
        <w:jc w:val="both"/>
        <w:rPr>
          <w:rFonts w:ascii="Times New Roman" w:hAnsi="Times New Roman"/>
          <w:sz w:val="26"/>
          <w:szCs w:val="26"/>
        </w:rPr>
      </w:pPr>
      <w:r w:rsidRPr="00605678">
        <w:rPr>
          <w:rFonts w:ascii="Times New Roman" w:hAnsi="Times New Roman"/>
          <w:sz w:val="26"/>
          <w:szCs w:val="26"/>
        </w:rPr>
        <w:t>6</w:t>
      </w:r>
      <w:r w:rsidR="00AC6126" w:rsidRPr="00605678">
        <w:rPr>
          <w:rFonts w:ascii="Times New Roman" w:hAnsi="Times New Roman"/>
          <w:sz w:val="26"/>
          <w:szCs w:val="26"/>
        </w:rPr>
        <w:t xml:space="preserve">.13.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605678">
        <w:rPr>
          <w:rFonts w:ascii="Times New Roman" w:hAnsi="Times New Roman"/>
          <w:sz w:val="26"/>
          <w:szCs w:val="26"/>
        </w:rPr>
        <w:t>Закон №152-ФЗ.</w:t>
      </w:r>
    </w:p>
    <w:p w:rsidR="00295D89" w:rsidRPr="00605678" w:rsidRDefault="00295D89" w:rsidP="009071A2">
      <w:pPr>
        <w:spacing w:after="0" w:line="240" w:lineRule="auto"/>
        <w:ind w:firstLine="709"/>
        <w:jc w:val="both"/>
        <w:rPr>
          <w:rFonts w:ascii="Times New Roman" w:hAnsi="Times New Roman"/>
          <w:b/>
          <w:bCs/>
          <w:sz w:val="26"/>
          <w:szCs w:val="26"/>
        </w:rPr>
      </w:pP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7. Основные реализуемые требования к защите персональных данных при обработке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7.1. При обработке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Общество принимает необходимые правовые, организационные и технические меры для защиты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а также от иных неправомерных действий в отношении ПДн.</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7.2. Основные меры по обеспечению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включают:</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назначение лиц, ответственных за организацию обработки и обеспечение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разработку и введение локальных актов по вопросам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 обеспечения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применение правовых, организационных и технических мер по обеспечению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осуществление внутреннего контроля соответствия обработки и защиты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требованиям законодательства Российской Федерации, настоящей Политики, локальных актов;</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оценка вреда, который может быть причинен субъектам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в случае нарушения требований к обработке и защите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соотношение указанного вреда и принимаемых мер;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ознакомление работников, осуществляющих обработку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с положениями законодательства Российской Федерации, в том числе требованиями к защите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настоящей Политикой, локальными актами по вопросам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 обеспечения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определение угроз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при их обработке;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применение средств защиты информации, прошедших процедуру оценки соответствия;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оценка и контроль эффективности применяемых мер и средств по обеспечению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учет и обеспечение сохранности носителей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обнаружение фактов несанкционированного доступа к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 принятие мер;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восстановление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модифицированных или уничтоженных вследствие несанкционированного доступа к ним; </w:t>
      </w:r>
    </w:p>
    <w:p w:rsidR="009071A2"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установление правил доступа к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обрабатываемым в </w:t>
      </w:r>
      <w:r w:rsidR="009071A2" w:rsidRPr="00605678">
        <w:rPr>
          <w:rFonts w:ascii="Times New Roman" w:hAnsi="Times New Roman"/>
          <w:sz w:val="26"/>
          <w:szCs w:val="26"/>
        </w:rPr>
        <w:t>информационных системах</w:t>
      </w:r>
      <w:r w:rsidRPr="00605678">
        <w:rPr>
          <w:rFonts w:ascii="Times New Roman" w:hAnsi="Times New Roman"/>
          <w:sz w:val="26"/>
          <w:szCs w:val="26"/>
        </w:rPr>
        <w:t xml:space="preserve">, а также обеспечением регистрации и учета действий, совершаемых с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9071A2"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контроль за принимаемыми мерами по обеспечению безопасности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 xml:space="preserve"> и уровнем защищенности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9071A2"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sym w:font="Symbol" w:char="F02D"/>
      </w:r>
      <w:r w:rsidRPr="00605678">
        <w:rPr>
          <w:rFonts w:ascii="Times New Roman" w:hAnsi="Times New Roman"/>
          <w:sz w:val="26"/>
          <w:szCs w:val="26"/>
        </w:rPr>
        <w:t xml:space="preserve"> уведомление Федеральной службы по надзору в сфере связи, информационных технологий и массовых коммуникаций об инцидентах, выявленных в ходе обработки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 xml:space="preserve"> </w:t>
      </w:r>
      <w:r w:rsidRPr="00605678">
        <w:rPr>
          <w:rFonts w:ascii="Times New Roman" w:hAnsi="Times New Roman"/>
          <w:sz w:val="26"/>
          <w:szCs w:val="26"/>
        </w:rPr>
        <w:sym w:font="Symbol" w:char="F02D"/>
      </w:r>
      <w:r w:rsidRPr="00605678">
        <w:rPr>
          <w:rFonts w:ascii="Times New Roman" w:hAnsi="Times New Roman"/>
          <w:sz w:val="26"/>
          <w:szCs w:val="26"/>
        </w:rPr>
        <w:t xml:space="preserve"> уведомление государственной системы обнаружения, предупреждения и ликвидации последствий компьютерных атак на информационные ресурсы Российской Федерации о компьютерных инцидентах, повлекших неправомерную передачу (предоставление, распространение, доступ) </w:t>
      </w:r>
      <w:proofErr w:type="spellStart"/>
      <w:r w:rsidRPr="00605678">
        <w:rPr>
          <w:rFonts w:ascii="Times New Roman" w:hAnsi="Times New Roman"/>
          <w:sz w:val="26"/>
          <w:szCs w:val="26"/>
        </w:rPr>
        <w:t>ПДн</w:t>
      </w:r>
      <w:proofErr w:type="spellEnd"/>
      <w:r w:rsidRPr="00605678">
        <w:rPr>
          <w:rFonts w:ascii="Times New Roman" w:hAnsi="Times New Roman"/>
          <w:sz w:val="26"/>
          <w:szCs w:val="26"/>
        </w:rPr>
        <w:t>.</w:t>
      </w:r>
    </w:p>
    <w:p w:rsidR="00295D89" w:rsidRPr="00605678" w:rsidRDefault="009071A2" w:rsidP="008843BC">
      <w:pPr>
        <w:spacing w:before="168" w:after="0" w:line="240" w:lineRule="auto"/>
        <w:jc w:val="center"/>
        <w:rPr>
          <w:rFonts w:ascii="Times New Roman" w:hAnsi="Times New Roman"/>
          <w:sz w:val="26"/>
          <w:szCs w:val="26"/>
        </w:rPr>
      </w:pPr>
      <w:r w:rsidRPr="00605678">
        <w:rPr>
          <w:rFonts w:ascii="Times New Roman" w:hAnsi="Times New Roman"/>
          <w:bCs/>
          <w:sz w:val="26"/>
          <w:szCs w:val="26"/>
        </w:rPr>
        <w:t>8</w:t>
      </w:r>
      <w:r w:rsidR="00295D89" w:rsidRPr="00605678">
        <w:rPr>
          <w:rFonts w:ascii="Times New Roman" w:hAnsi="Times New Roman"/>
          <w:bCs/>
          <w:sz w:val="26"/>
          <w:szCs w:val="26"/>
        </w:rPr>
        <w:t>. Актуализация, исправление, удаление, уничтожение</w:t>
      </w:r>
      <w:r w:rsidR="008843BC" w:rsidRPr="00605678">
        <w:rPr>
          <w:rFonts w:ascii="Times New Roman" w:hAnsi="Times New Roman"/>
          <w:bCs/>
          <w:sz w:val="26"/>
          <w:szCs w:val="26"/>
        </w:rPr>
        <w:t xml:space="preserve"> </w:t>
      </w:r>
      <w:r w:rsidR="00295D89" w:rsidRPr="00605678">
        <w:rPr>
          <w:rFonts w:ascii="Times New Roman" w:hAnsi="Times New Roman"/>
          <w:bCs/>
          <w:sz w:val="26"/>
          <w:szCs w:val="26"/>
        </w:rPr>
        <w:t>персональных данных, ответы на запросы субъектов на доступ</w:t>
      </w:r>
      <w:r w:rsidR="008843BC" w:rsidRPr="00605678">
        <w:rPr>
          <w:rFonts w:ascii="Times New Roman" w:hAnsi="Times New Roman"/>
          <w:bCs/>
          <w:sz w:val="26"/>
          <w:szCs w:val="26"/>
        </w:rPr>
        <w:t xml:space="preserve"> </w:t>
      </w:r>
      <w:r w:rsidR="00295D89" w:rsidRPr="00605678">
        <w:rPr>
          <w:rFonts w:ascii="Times New Roman" w:hAnsi="Times New Roman"/>
          <w:bCs/>
          <w:sz w:val="26"/>
          <w:szCs w:val="26"/>
        </w:rPr>
        <w:t>к персональным данным</w:t>
      </w:r>
      <w:r w:rsidR="00295D89" w:rsidRPr="00605678">
        <w:rPr>
          <w:rFonts w:ascii="Times New Roman" w:hAnsi="Times New Roman"/>
          <w:sz w:val="26"/>
          <w:szCs w:val="26"/>
        </w:rPr>
        <w:t xml:space="preserve">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  </w:t>
      </w:r>
      <w:r w:rsidR="009071A2" w:rsidRPr="00605678">
        <w:rPr>
          <w:rFonts w:ascii="Times New Roman" w:hAnsi="Times New Roman"/>
          <w:sz w:val="26"/>
          <w:szCs w:val="26"/>
        </w:rPr>
        <w:t>8</w:t>
      </w:r>
      <w:r w:rsidRPr="00605678">
        <w:rPr>
          <w:rFonts w:ascii="Times New Roman" w:hAnsi="Times New Roman"/>
          <w:sz w:val="26"/>
          <w:szCs w:val="26"/>
        </w:rPr>
        <w:t xml:space="preserve">.1.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2" w:history="1">
        <w:r w:rsidRPr="00605678">
          <w:rPr>
            <w:rFonts w:ascii="Times New Roman" w:hAnsi="Times New Roman"/>
            <w:sz w:val="26"/>
            <w:szCs w:val="26"/>
          </w:rPr>
          <w:t>ч. 7 ст. 14</w:t>
        </w:r>
      </w:hyperlink>
      <w:r w:rsidRPr="00605678">
        <w:rPr>
          <w:rFonts w:ascii="Times New Roman" w:hAnsi="Times New Roman"/>
          <w:sz w:val="26"/>
          <w:szCs w:val="26"/>
        </w:rPr>
        <w:t xml:space="preserve"> Закона</w:t>
      </w:r>
      <w:r w:rsidR="009071A2" w:rsidRPr="00605678">
        <w:rPr>
          <w:rFonts w:ascii="Times New Roman" w:hAnsi="Times New Roman"/>
          <w:sz w:val="26"/>
          <w:szCs w:val="26"/>
        </w:rPr>
        <w:t xml:space="preserve"> № 152-ФЗ</w:t>
      </w:r>
      <w:r w:rsidRPr="00605678">
        <w:rPr>
          <w:rFonts w:ascii="Times New Roman" w:hAnsi="Times New Roman"/>
          <w:sz w:val="26"/>
          <w:szCs w:val="26"/>
        </w:rPr>
        <w:t xml:space="preserve">,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Запрос должен содержать: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подпись субъекта персональных данных или его представителя.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Запрос может быть направлен в форме электронного документа и подписан электронной подписью в соответствии с </w:t>
      </w:r>
      <w:hyperlink r:id="rId33" w:history="1">
        <w:r w:rsidRPr="00605678">
          <w:rPr>
            <w:rFonts w:ascii="Times New Roman" w:hAnsi="Times New Roman"/>
            <w:sz w:val="26"/>
            <w:szCs w:val="26"/>
          </w:rPr>
          <w:t>законодательством</w:t>
        </w:r>
      </w:hyperlink>
      <w:r w:rsidRPr="00605678">
        <w:rPr>
          <w:rFonts w:ascii="Times New Roman" w:hAnsi="Times New Roman"/>
          <w:sz w:val="26"/>
          <w:szCs w:val="26"/>
        </w:rPr>
        <w:t xml:space="preserve"> Российской Федерации.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Оператор предоставляет сведения, указанные в </w:t>
      </w:r>
      <w:hyperlink r:id="rId34" w:history="1">
        <w:r w:rsidRPr="00605678">
          <w:rPr>
            <w:rFonts w:ascii="Times New Roman" w:hAnsi="Times New Roman"/>
            <w:sz w:val="26"/>
            <w:szCs w:val="26"/>
          </w:rPr>
          <w:t>ч. 7 ст. 14</w:t>
        </w:r>
      </w:hyperlink>
      <w:r w:rsidRPr="00605678">
        <w:rPr>
          <w:rFonts w:ascii="Times New Roman" w:hAnsi="Times New Roman"/>
          <w:sz w:val="26"/>
          <w:szCs w:val="26"/>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Если в обращении (запросе) субъекта персональных данных не отражены в соответствии с требованиями </w:t>
      </w:r>
      <w:hyperlink r:id="rId35" w:history="1">
        <w:r w:rsidRPr="00605678">
          <w:rPr>
            <w:rFonts w:ascii="Times New Roman" w:hAnsi="Times New Roman"/>
            <w:sz w:val="26"/>
            <w:szCs w:val="26"/>
          </w:rPr>
          <w:t>Закона</w:t>
        </w:r>
      </w:hyperlink>
      <w:r w:rsidRPr="00605678">
        <w:rPr>
          <w:rFonts w:ascii="Times New Roman" w:hAnsi="Times New Roman"/>
          <w:sz w:val="26"/>
          <w:szCs w:val="26"/>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Право субъекта персональных данных на доступ к его персональным данным может быть ограничено в соответствии с </w:t>
      </w:r>
      <w:hyperlink r:id="rId36" w:history="1">
        <w:r w:rsidRPr="00605678">
          <w:rPr>
            <w:rFonts w:ascii="Times New Roman" w:hAnsi="Times New Roman"/>
            <w:sz w:val="26"/>
            <w:szCs w:val="26"/>
          </w:rPr>
          <w:t>ч</w:t>
        </w:r>
        <w:r w:rsidR="009071A2" w:rsidRPr="00605678">
          <w:rPr>
            <w:rFonts w:ascii="Times New Roman" w:hAnsi="Times New Roman"/>
            <w:sz w:val="26"/>
            <w:szCs w:val="26"/>
          </w:rPr>
          <w:t xml:space="preserve">астью </w:t>
        </w:r>
        <w:r w:rsidRPr="00605678">
          <w:rPr>
            <w:rFonts w:ascii="Times New Roman" w:hAnsi="Times New Roman"/>
            <w:sz w:val="26"/>
            <w:szCs w:val="26"/>
          </w:rPr>
          <w:t xml:space="preserve"> 8 ст</w:t>
        </w:r>
        <w:r w:rsidR="009071A2" w:rsidRPr="00605678">
          <w:rPr>
            <w:rFonts w:ascii="Times New Roman" w:hAnsi="Times New Roman"/>
            <w:sz w:val="26"/>
            <w:szCs w:val="26"/>
          </w:rPr>
          <w:t xml:space="preserve">атьи </w:t>
        </w:r>
        <w:r w:rsidRPr="00605678">
          <w:rPr>
            <w:rFonts w:ascii="Times New Roman" w:hAnsi="Times New Roman"/>
            <w:sz w:val="26"/>
            <w:szCs w:val="26"/>
          </w:rPr>
          <w:t xml:space="preserve"> 14</w:t>
        </w:r>
      </w:hyperlink>
      <w:r w:rsidRPr="00605678">
        <w:rPr>
          <w:rFonts w:ascii="Times New Roman" w:hAnsi="Times New Roman"/>
          <w:sz w:val="26"/>
          <w:szCs w:val="26"/>
        </w:rPr>
        <w:t xml:space="preserve"> Закона</w:t>
      </w:r>
      <w:r w:rsidR="009071A2" w:rsidRPr="00605678">
        <w:rPr>
          <w:rFonts w:ascii="Times New Roman" w:hAnsi="Times New Roman"/>
          <w:sz w:val="26"/>
          <w:szCs w:val="26"/>
        </w:rPr>
        <w:t>№ 152-ФЗ</w:t>
      </w:r>
      <w:r w:rsidRPr="00605678">
        <w:rPr>
          <w:rFonts w:ascii="Times New Roman" w:hAnsi="Times New Roman"/>
          <w:sz w:val="26"/>
          <w:szCs w:val="26"/>
        </w:rPr>
        <w:t xml:space="preserve">, в том числе если доступ субъекта персональных данных к его персональным данным нарушает права и законные интересы третьих лиц.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lastRenderedPageBreak/>
        <w:t>8</w:t>
      </w:r>
      <w:r w:rsidR="00295D89" w:rsidRPr="00605678">
        <w:rPr>
          <w:rFonts w:ascii="Times New Roman" w:hAnsi="Times New Roman"/>
          <w:sz w:val="26"/>
          <w:szCs w:val="26"/>
        </w:rPr>
        <w:t xml:space="preserve">.4.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.5. Порядок уничтожения персональных данных Оператором.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.5.1. Условия и сроки уничтожения персональных данных Оператором: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достижение цели обработки персональных данных либо утрата необходимости достигать эту цель - в течение 30 дней;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достижение максимальных сроков хранения документов, содержащих персональные данные, - в течение 30 дней;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иное не предусмотрено договором, стороной которого, выгодоприобретателем или </w:t>
      </w:r>
      <w:proofErr w:type="gramStart"/>
      <w:r w:rsidRPr="00605678">
        <w:rPr>
          <w:rFonts w:ascii="Times New Roman" w:hAnsi="Times New Roman"/>
          <w:sz w:val="26"/>
          <w:szCs w:val="26"/>
        </w:rPr>
        <w:t>поручителем</w:t>
      </w:r>
      <w:proofErr w:type="gramEnd"/>
      <w:r w:rsidRPr="00605678">
        <w:rPr>
          <w:rFonts w:ascii="Times New Roman" w:hAnsi="Times New Roman"/>
          <w:sz w:val="26"/>
          <w:szCs w:val="26"/>
        </w:rPr>
        <w:t xml:space="preserve"> по которому является субъект персональных данных;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Оператор не вправе осуществлять обработку без согласия субъекта персональных данных на основаниях, предусмотренных </w:t>
      </w:r>
      <w:hyperlink r:id="rId37" w:history="1">
        <w:r w:rsidRPr="00605678">
          <w:rPr>
            <w:rFonts w:ascii="Times New Roman" w:hAnsi="Times New Roman"/>
            <w:sz w:val="26"/>
            <w:szCs w:val="26"/>
          </w:rPr>
          <w:t>Законом</w:t>
        </w:r>
      </w:hyperlink>
      <w:r w:rsidRPr="00605678">
        <w:rPr>
          <w:rFonts w:ascii="Times New Roman" w:hAnsi="Times New Roman"/>
          <w:sz w:val="26"/>
          <w:szCs w:val="26"/>
        </w:rPr>
        <w:t xml:space="preserve"> о персональных данных или иными федеральными законами; </w:t>
      </w:r>
    </w:p>
    <w:p w:rsidR="00295D89" w:rsidRPr="00605678" w:rsidRDefault="00295D89"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 xml:space="preserve">иное не предусмотрено другим соглашением между Оператором и субъектом персональных данных.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.5.3. Уничтожение персональных данных осуществляет комиссия, созданная приказом генерального директора </w:t>
      </w:r>
      <w:r w:rsidRPr="00605678">
        <w:rPr>
          <w:rFonts w:ascii="Times New Roman" w:hAnsi="Times New Roman"/>
          <w:sz w:val="26"/>
          <w:szCs w:val="26"/>
        </w:rPr>
        <w:t>АО «Спецавтохозяйство по уборке города»</w:t>
      </w:r>
      <w:r w:rsidR="00295D89" w:rsidRPr="00605678">
        <w:rPr>
          <w:rFonts w:ascii="Times New Roman" w:hAnsi="Times New Roman"/>
          <w:sz w:val="26"/>
          <w:szCs w:val="26"/>
        </w:rPr>
        <w:t xml:space="preserve">. </w:t>
      </w:r>
    </w:p>
    <w:p w:rsidR="00295D89" w:rsidRPr="00605678" w:rsidRDefault="009071A2" w:rsidP="009071A2">
      <w:pPr>
        <w:spacing w:after="0" w:line="240" w:lineRule="auto"/>
        <w:ind w:firstLine="709"/>
        <w:jc w:val="both"/>
        <w:rPr>
          <w:rFonts w:ascii="Times New Roman" w:hAnsi="Times New Roman"/>
          <w:sz w:val="26"/>
          <w:szCs w:val="26"/>
        </w:rPr>
      </w:pPr>
      <w:r w:rsidRPr="00605678">
        <w:rPr>
          <w:rFonts w:ascii="Times New Roman" w:hAnsi="Times New Roman"/>
          <w:sz w:val="26"/>
          <w:szCs w:val="26"/>
        </w:rPr>
        <w:t>8</w:t>
      </w:r>
      <w:r w:rsidR="00295D89" w:rsidRPr="00605678">
        <w:rPr>
          <w:rFonts w:ascii="Times New Roman" w:hAnsi="Times New Roman"/>
          <w:sz w:val="26"/>
          <w:szCs w:val="26"/>
        </w:rPr>
        <w:t xml:space="preserve">.5.4. Способы уничтожения персональных данных устанавливаются в локальных нормативных актах Оператора. </w:t>
      </w:r>
    </w:p>
    <w:p w:rsidR="000D5CA1" w:rsidRPr="00605678" w:rsidRDefault="000D5CA1" w:rsidP="0083343A">
      <w:pPr>
        <w:spacing w:after="0" w:line="240" w:lineRule="auto"/>
        <w:ind w:firstLine="709"/>
        <w:jc w:val="both"/>
        <w:rPr>
          <w:rFonts w:ascii="Times New Roman" w:hAnsi="Times New Roman"/>
          <w:sz w:val="26"/>
          <w:szCs w:val="26"/>
        </w:rPr>
      </w:pPr>
    </w:p>
    <w:p w:rsidR="00A95CFE" w:rsidRPr="00605678" w:rsidRDefault="00A95CFE" w:rsidP="00A95CFE">
      <w:pPr>
        <w:pStyle w:val="Default"/>
        <w:jc w:val="center"/>
        <w:rPr>
          <w:color w:val="auto"/>
          <w:sz w:val="26"/>
          <w:szCs w:val="26"/>
        </w:rPr>
      </w:pPr>
      <w:r w:rsidRPr="00605678">
        <w:rPr>
          <w:bCs/>
          <w:color w:val="auto"/>
          <w:sz w:val="26"/>
          <w:szCs w:val="26"/>
        </w:rPr>
        <w:t>9. Заключительные положения</w:t>
      </w:r>
    </w:p>
    <w:p w:rsidR="00A95CFE" w:rsidRPr="00605678" w:rsidRDefault="00A95CFE" w:rsidP="00A95CFE">
      <w:pPr>
        <w:pStyle w:val="a9"/>
        <w:spacing w:before="0" w:beforeAutospacing="0" w:after="0" w:afterAutospacing="0"/>
        <w:ind w:firstLine="709"/>
        <w:jc w:val="both"/>
        <w:rPr>
          <w:sz w:val="26"/>
          <w:szCs w:val="26"/>
        </w:rPr>
      </w:pPr>
      <w:r w:rsidRPr="00605678">
        <w:rPr>
          <w:bCs/>
          <w:sz w:val="26"/>
          <w:szCs w:val="26"/>
        </w:rPr>
        <w:t>9</w:t>
      </w:r>
      <w:r w:rsidR="009071A2" w:rsidRPr="00605678">
        <w:rPr>
          <w:bCs/>
          <w:sz w:val="26"/>
          <w:szCs w:val="26"/>
        </w:rPr>
        <w:t>.5</w:t>
      </w:r>
      <w:r w:rsidRPr="00605678">
        <w:rPr>
          <w:bCs/>
          <w:sz w:val="26"/>
          <w:szCs w:val="26"/>
        </w:rPr>
        <w:t>.</w:t>
      </w:r>
      <w:r w:rsidR="009071A2" w:rsidRPr="00605678">
        <w:rPr>
          <w:bCs/>
          <w:sz w:val="26"/>
          <w:szCs w:val="26"/>
        </w:rPr>
        <w:t xml:space="preserve"> </w:t>
      </w:r>
      <w:r w:rsidR="009071A2" w:rsidRPr="00605678">
        <w:rPr>
          <w:sz w:val="26"/>
          <w:szCs w:val="26"/>
        </w:rPr>
        <w:t xml:space="preserve">Контроль за соблюдением структурными подразделениями </w:t>
      </w:r>
      <w:r w:rsidRPr="00605678">
        <w:rPr>
          <w:sz w:val="26"/>
          <w:szCs w:val="26"/>
        </w:rPr>
        <w:t xml:space="preserve">Общества Федерального закона от 27.07.2006 № 152-ФЗ "О персональных данных", иных нормативных актов Российской Федерации  </w:t>
      </w:r>
      <w:r w:rsidR="009071A2" w:rsidRPr="00605678">
        <w:rPr>
          <w:sz w:val="26"/>
          <w:szCs w:val="26"/>
        </w:rPr>
        <w:t xml:space="preserve"> и </w:t>
      </w:r>
      <w:r w:rsidRPr="00605678">
        <w:rPr>
          <w:sz w:val="26"/>
          <w:szCs w:val="26"/>
        </w:rPr>
        <w:t xml:space="preserve">локальных нормативных актов Общества </w:t>
      </w:r>
      <w:r w:rsidR="009071A2" w:rsidRPr="00605678">
        <w:rPr>
          <w:sz w:val="26"/>
          <w:szCs w:val="26"/>
        </w:rPr>
        <w:t>в области</w:t>
      </w:r>
      <w:r w:rsidRPr="00605678">
        <w:rPr>
          <w:sz w:val="26"/>
          <w:szCs w:val="26"/>
        </w:rPr>
        <w:t xml:space="preserve"> персональных данных</w:t>
      </w:r>
      <w:r w:rsidR="009071A2" w:rsidRPr="00605678">
        <w:rPr>
          <w:sz w:val="26"/>
          <w:szCs w:val="26"/>
        </w:rPr>
        <w:t xml:space="preserve">, в том числе требований к защите </w:t>
      </w:r>
      <w:proofErr w:type="spellStart"/>
      <w:r w:rsidR="009071A2" w:rsidRPr="00605678">
        <w:rPr>
          <w:sz w:val="26"/>
          <w:szCs w:val="26"/>
        </w:rPr>
        <w:t>ПДн</w:t>
      </w:r>
      <w:proofErr w:type="spellEnd"/>
      <w:r w:rsidR="009071A2" w:rsidRPr="00605678">
        <w:rPr>
          <w:sz w:val="26"/>
          <w:szCs w:val="26"/>
        </w:rPr>
        <w:t xml:space="preserve">, осуществляется с целью проверки соответствия обработки </w:t>
      </w:r>
      <w:proofErr w:type="spellStart"/>
      <w:r w:rsidR="009071A2" w:rsidRPr="00605678">
        <w:rPr>
          <w:sz w:val="26"/>
          <w:szCs w:val="26"/>
        </w:rPr>
        <w:t>ПДн</w:t>
      </w:r>
      <w:proofErr w:type="spellEnd"/>
      <w:r w:rsidR="009071A2" w:rsidRPr="00605678">
        <w:rPr>
          <w:sz w:val="26"/>
          <w:szCs w:val="26"/>
        </w:rPr>
        <w:t xml:space="preserve"> в структурных подразделениях </w:t>
      </w:r>
      <w:r w:rsidRPr="00605678">
        <w:rPr>
          <w:sz w:val="26"/>
          <w:szCs w:val="26"/>
        </w:rPr>
        <w:t>Общества</w:t>
      </w:r>
      <w:r w:rsidR="009071A2" w:rsidRPr="00605678">
        <w:rPr>
          <w:sz w:val="26"/>
          <w:szCs w:val="26"/>
        </w:rPr>
        <w:t>, а также принятых мер, направленных на предотвращение и выявление нарушений</w:t>
      </w:r>
      <w:r w:rsidRPr="00605678">
        <w:rPr>
          <w:sz w:val="26"/>
          <w:szCs w:val="26"/>
        </w:rPr>
        <w:t xml:space="preserve"> законодательство Российской Федерации в области персональных данных, </w:t>
      </w:r>
      <w:r w:rsidR="009071A2" w:rsidRPr="00605678">
        <w:rPr>
          <w:sz w:val="26"/>
          <w:szCs w:val="26"/>
        </w:rPr>
        <w:t xml:space="preserve">выявления возможных каналов утечки и несанкционированного доступа к </w:t>
      </w:r>
      <w:proofErr w:type="spellStart"/>
      <w:r w:rsidR="009071A2" w:rsidRPr="00605678">
        <w:rPr>
          <w:sz w:val="26"/>
          <w:szCs w:val="26"/>
        </w:rPr>
        <w:t>ПДн</w:t>
      </w:r>
      <w:proofErr w:type="spellEnd"/>
      <w:r w:rsidR="009071A2" w:rsidRPr="00605678">
        <w:rPr>
          <w:sz w:val="26"/>
          <w:szCs w:val="26"/>
        </w:rPr>
        <w:t xml:space="preserve">, устранения последствий таких нарушений. </w:t>
      </w:r>
    </w:p>
    <w:p w:rsidR="009071A2" w:rsidRPr="00605678" w:rsidRDefault="00A95CFE" w:rsidP="00A95CFE">
      <w:pPr>
        <w:pStyle w:val="a9"/>
        <w:spacing w:before="0" w:beforeAutospacing="0" w:after="0" w:afterAutospacing="0"/>
        <w:ind w:firstLine="709"/>
        <w:jc w:val="both"/>
        <w:rPr>
          <w:sz w:val="26"/>
          <w:szCs w:val="26"/>
        </w:rPr>
      </w:pPr>
      <w:r w:rsidRPr="00605678">
        <w:rPr>
          <w:bCs/>
          <w:sz w:val="26"/>
          <w:szCs w:val="26"/>
        </w:rPr>
        <w:t>9</w:t>
      </w:r>
      <w:r w:rsidR="009071A2" w:rsidRPr="00605678">
        <w:rPr>
          <w:bCs/>
          <w:sz w:val="26"/>
          <w:szCs w:val="26"/>
        </w:rPr>
        <w:t>.6</w:t>
      </w:r>
      <w:r w:rsidRPr="00605678">
        <w:rPr>
          <w:bCs/>
          <w:sz w:val="26"/>
          <w:szCs w:val="26"/>
        </w:rPr>
        <w:t>.</w:t>
      </w:r>
      <w:r w:rsidR="009071A2" w:rsidRPr="00605678">
        <w:rPr>
          <w:bCs/>
          <w:sz w:val="26"/>
          <w:szCs w:val="26"/>
        </w:rPr>
        <w:t xml:space="preserve"> </w:t>
      </w:r>
      <w:r w:rsidR="009071A2" w:rsidRPr="00605678">
        <w:rPr>
          <w:sz w:val="26"/>
          <w:szCs w:val="26"/>
        </w:rPr>
        <w:t xml:space="preserve">Внутренний контроль за соблюдением структурными подразделениями </w:t>
      </w:r>
      <w:r w:rsidRPr="00605678">
        <w:rPr>
          <w:sz w:val="26"/>
          <w:szCs w:val="26"/>
        </w:rPr>
        <w:t>структурными подразделениями Общества Федерального закона от 27.07.2006 № 152-ФЗ "О персональных данных", иных нормативных актов Российской Федерации   и локальных нормативных актов Общества в области персональных данных</w:t>
      </w:r>
      <w:r w:rsidR="009071A2" w:rsidRPr="00605678">
        <w:rPr>
          <w:sz w:val="26"/>
          <w:szCs w:val="26"/>
        </w:rPr>
        <w:t xml:space="preserve">, осуществляется лицом, назначаемым приказом </w:t>
      </w:r>
      <w:r w:rsidRPr="00605678">
        <w:rPr>
          <w:sz w:val="26"/>
          <w:szCs w:val="26"/>
        </w:rPr>
        <w:t>генерального директора Общества</w:t>
      </w:r>
      <w:r w:rsidR="009071A2" w:rsidRPr="00605678">
        <w:rPr>
          <w:sz w:val="26"/>
          <w:szCs w:val="26"/>
        </w:rPr>
        <w:t xml:space="preserve">. </w:t>
      </w:r>
    </w:p>
    <w:p w:rsidR="009071A2" w:rsidRPr="00605678" w:rsidRDefault="00A95CFE" w:rsidP="00A95CFE">
      <w:pPr>
        <w:pStyle w:val="Default"/>
        <w:ind w:firstLine="709"/>
        <w:jc w:val="both"/>
        <w:rPr>
          <w:color w:val="auto"/>
          <w:sz w:val="26"/>
          <w:szCs w:val="26"/>
        </w:rPr>
      </w:pPr>
      <w:r w:rsidRPr="00605678">
        <w:rPr>
          <w:bCs/>
          <w:color w:val="auto"/>
          <w:sz w:val="26"/>
          <w:szCs w:val="26"/>
        </w:rPr>
        <w:lastRenderedPageBreak/>
        <w:t>9</w:t>
      </w:r>
      <w:r w:rsidR="009071A2" w:rsidRPr="00605678">
        <w:rPr>
          <w:bCs/>
          <w:color w:val="auto"/>
          <w:sz w:val="26"/>
          <w:szCs w:val="26"/>
        </w:rPr>
        <w:t>.</w:t>
      </w:r>
      <w:r w:rsidRPr="00605678">
        <w:rPr>
          <w:bCs/>
          <w:color w:val="auto"/>
          <w:sz w:val="26"/>
          <w:szCs w:val="26"/>
        </w:rPr>
        <w:t>7.</w:t>
      </w:r>
      <w:r w:rsidR="009071A2" w:rsidRPr="00605678">
        <w:rPr>
          <w:bCs/>
          <w:color w:val="auto"/>
          <w:sz w:val="26"/>
          <w:szCs w:val="26"/>
        </w:rPr>
        <w:t xml:space="preserve"> </w:t>
      </w:r>
      <w:r w:rsidR="009071A2" w:rsidRPr="00605678">
        <w:rPr>
          <w:color w:val="auto"/>
          <w:sz w:val="26"/>
          <w:szCs w:val="26"/>
        </w:rPr>
        <w:t>Политика утверждается и вводится в действие приказом</w:t>
      </w:r>
      <w:r w:rsidRPr="00605678">
        <w:rPr>
          <w:color w:val="auto"/>
          <w:sz w:val="26"/>
          <w:szCs w:val="26"/>
        </w:rPr>
        <w:t xml:space="preserve"> генерального директора Общества </w:t>
      </w:r>
      <w:r w:rsidR="009071A2" w:rsidRPr="00605678">
        <w:rPr>
          <w:color w:val="auto"/>
          <w:sz w:val="26"/>
          <w:szCs w:val="26"/>
        </w:rPr>
        <w:t xml:space="preserve">и является обязательной для исполнения всеми работниками </w:t>
      </w:r>
      <w:r w:rsidRPr="00605678">
        <w:rPr>
          <w:color w:val="auto"/>
          <w:sz w:val="26"/>
          <w:szCs w:val="26"/>
        </w:rPr>
        <w:t>Общества</w:t>
      </w:r>
      <w:r w:rsidR="009071A2" w:rsidRPr="00605678">
        <w:rPr>
          <w:color w:val="auto"/>
          <w:sz w:val="26"/>
          <w:szCs w:val="26"/>
        </w:rPr>
        <w:t xml:space="preserve">. </w:t>
      </w:r>
    </w:p>
    <w:p w:rsidR="009071A2" w:rsidRPr="00605678" w:rsidRDefault="00A95CFE" w:rsidP="00A95CFE">
      <w:pPr>
        <w:pStyle w:val="Default"/>
        <w:ind w:firstLine="709"/>
        <w:jc w:val="both"/>
        <w:rPr>
          <w:color w:val="auto"/>
          <w:sz w:val="26"/>
          <w:szCs w:val="26"/>
        </w:rPr>
      </w:pPr>
      <w:r w:rsidRPr="00605678">
        <w:rPr>
          <w:bCs/>
          <w:color w:val="auto"/>
          <w:sz w:val="26"/>
          <w:szCs w:val="26"/>
        </w:rPr>
        <w:t>9</w:t>
      </w:r>
      <w:r w:rsidR="009071A2" w:rsidRPr="00605678">
        <w:rPr>
          <w:bCs/>
          <w:color w:val="auto"/>
          <w:sz w:val="26"/>
          <w:szCs w:val="26"/>
        </w:rPr>
        <w:t>.</w:t>
      </w:r>
      <w:r w:rsidRPr="00605678">
        <w:rPr>
          <w:bCs/>
          <w:color w:val="auto"/>
          <w:sz w:val="26"/>
          <w:szCs w:val="26"/>
        </w:rPr>
        <w:t>8. АО «Спецавтохозяйство по уборке города»</w:t>
      </w:r>
      <w:r w:rsidR="009071A2" w:rsidRPr="00605678">
        <w:rPr>
          <w:color w:val="auto"/>
          <w:sz w:val="26"/>
          <w:szCs w:val="26"/>
        </w:rPr>
        <w:t xml:space="preserve">, как Оператор персональных данных, несет ответственность за соответствие обработки и обеспечение безопасности </w:t>
      </w:r>
      <w:proofErr w:type="spellStart"/>
      <w:r w:rsidR="009071A2" w:rsidRPr="00605678">
        <w:rPr>
          <w:color w:val="auto"/>
          <w:sz w:val="26"/>
          <w:szCs w:val="26"/>
        </w:rPr>
        <w:t>ПДн</w:t>
      </w:r>
      <w:proofErr w:type="spellEnd"/>
      <w:r w:rsidR="009071A2" w:rsidRPr="00605678">
        <w:rPr>
          <w:color w:val="auto"/>
          <w:sz w:val="26"/>
          <w:szCs w:val="26"/>
        </w:rPr>
        <w:t xml:space="preserve"> законодательству о персональных данных. </w:t>
      </w:r>
    </w:p>
    <w:p w:rsidR="009071A2" w:rsidRPr="00605678" w:rsidRDefault="00A95CFE" w:rsidP="00A95CFE">
      <w:pPr>
        <w:pStyle w:val="Default"/>
        <w:ind w:firstLine="709"/>
        <w:jc w:val="both"/>
        <w:rPr>
          <w:color w:val="auto"/>
          <w:sz w:val="26"/>
          <w:szCs w:val="26"/>
        </w:rPr>
      </w:pPr>
      <w:r w:rsidRPr="00605678">
        <w:rPr>
          <w:bCs/>
          <w:color w:val="auto"/>
          <w:sz w:val="26"/>
          <w:szCs w:val="26"/>
        </w:rPr>
        <w:t>9</w:t>
      </w:r>
      <w:r w:rsidR="009071A2" w:rsidRPr="00605678">
        <w:rPr>
          <w:bCs/>
          <w:color w:val="auto"/>
          <w:sz w:val="26"/>
          <w:szCs w:val="26"/>
        </w:rPr>
        <w:t>.</w:t>
      </w:r>
      <w:r w:rsidRPr="00605678">
        <w:rPr>
          <w:bCs/>
          <w:color w:val="auto"/>
          <w:sz w:val="26"/>
          <w:szCs w:val="26"/>
        </w:rPr>
        <w:t>9.</w:t>
      </w:r>
      <w:r w:rsidR="009071A2" w:rsidRPr="00605678">
        <w:rPr>
          <w:bCs/>
          <w:color w:val="auto"/>
          <w:sz w:val="26"/>
          <w:szCs w:val="26"/>
        </w:rPr>
        <w:t xml:space="preserve"> </w:t>
      </w:r>
      <w:r w:rsidR="009071A2" w:rsidRPr="00605678">
        <w:rPr>
          <w:color w:val="auto"/>
          <w:sz w:val="26"/>
          <w:szCs w:val="26"/>
        </w:rPr>
        <w:t xml:space="preserve">Работники </w:t>
      </w:r>
      <w:r w:rsidRPr="00605678">
        <w:rPr>
          <w:color w:val="auto"/>
          <w:sz w:val="26"/>
          <w:szCs w:val="26"/>
        </w:rPr>
        <w:t>Общества</w:t>
      </w:r>
      <w:r w:rsidR="009071A2" w:rsidRPr="00605678">
        <w:rPr>
          <w:color w:val="auto"/>
          <w:sz w:val="26"/>
          <w:szCs w:val="26"/>
        </w:rPr>
        <w:t xml:space="preserve"> несут дисциплинарную, гражданско-правовую, административную и уголовную ответственность за несоблюдение принципов и условий обработки </w:t>
      </w:r>
      <w:proofErr w:type="spellStart"/>
      <w:r w:rsidR="009071A2" w:rsidRPr="00605678">
        <w:rPr>
          <w:color w:val="auto"/>
          <w:sz w:val="26"/>
          <w:szCs w:val="26"/>
        </w:rPr>
        <w:t>ПДн</w:t>
      </w:r>
      <w:proofErr w:type="spellEnd"/>
      <w:r w:rsidR="009071A2" w:rsidRPr="00605678">
        <w:rPr>
          <w:color w:val="auto"/>
          <w:sz w:val="26"/>
          <w:szCs w:val="26"/>
        </w:rPr>
        <w:t xml:space="preserve"> субъектов персональных данных, а также за разглашение или незаконное использование </w:t>
      </w:r>
      <w:proofErr w:type="spellStart"/>
      <w:r w:rsidR="009071A2" w:rsidRPr="00605678">
        <w:rPr>
          <w:color w:val="auto"/>
          <w:sz w:val="26"/>
          <w:szCs w:val="26"/>
        </w:rPr>
        <w:t>ПДн</w:t>
      </w:r>
      <w:proofErr w:type="spellEnd"/>
      <w:r w:rsidR="009071A2" w:rsidRPr="00605678">
        <w:rPr>
          <w:color w:val="auto"/>
          <w:sz w:val="26"/>
          <w:szCs w:val="26"/>
        </w:rPr>
        <w:t xml:space="preserve"> </w:t>
      </w:r>
      <w:r w:rsidRPr="00605678">
        <w:rPr>
          <w:color w:val="auto"/>
          <w:sz w:val="26"/>
          <w:szCs w:val="26"/>
        </w:rPr>
        <w:t>в нарушении законодательства о персональных данных</w:t>
      </w:r>
      <w:r w:rsidR="009071A2" w:rsidRPr="00605678">
        <w:rPr>
          <w:color w:val="auto"/>
          <w:sz w:val="26"/>
          <w:szCs w:val="26"/>
        </w:rPr>
        <w:t xml:space="preserve">. </w:t>
      </w:r>
    </w:p>
    <w:p w:rsidR="009071A2" w:rsidRPr="00605678" w:rsidRDefault="00A95CFE" w:rsidP="00A95CFE">
      <w:pPr>
        <w:pStyle w:val="Default"/>
        <w:ind w:firstLine="709"/>
        <w:jc w:val="both"/>
        <w:rPr>
          <w:color w:val="auto"/>
          <w:sz w:val="26"/>
          <w:szCs w:val="26"/>
        </w:rPr>
      </w:pPr>
      <w:r w:rsidRPr="00605678">
        <w:rPr>
          <w:bCs/>
          <w:color w:val="auto"/>
          <w:sz w:val="26"/>
          <w:szCs w:val="26"/>
        </w:rPr>
        <w:t>9</w:t>
      </w:r>
      <w:r w:rsidR="009071A2" w:rsidRPr="00605678">
        <w:rPr>
          <w:bCs/>
          <w:color w:val="auto"/>
          <w:sz w:val="26"/>
          <w:szCs w:val="26"/>
        </w:rPr>
        <w:t>.</w:t>
      </w:r>
      <w:r w:rsidRPr="00605678">
        <w:rPr>
          <w:bCs/>
          <w:color w:val="auto"/>
          <w:sz w:val="26"/>
          <w:szCs w:val="26"/>
        </w:rPr>
        <w:t xml:space="preserve">10. </w:t>
      </w:r>
      <w:proofErr w:type="spellStart"/>
      <w:r w:rsidR="009071A2" w:rsidRPr="00605678">
        <w:rPr>
          <w:color w:val="auto"/>
          <w:sz w:val="26"/>
          <w:szCs w:val="26"/>
        </w:rPr>
        <w:t>ПДн</w:t>
      </w:r>
      <w:proofErr w:type="spellEnd"/>
      <w:r w:rsidR="009071A2" w:rsidRPr="00605678">
        <w:rPr>
          <w:color w:val="auto"/>
          <w:sz w:val="26"/>
          <w:szCs w:val="26"/>
        </w:rPr>
        <w:t xml:space="preserve"> относятся к конфиденциальной информации. Режим конфиденциальности </w:t>
      </w:r>
      <w:proofErr w:type="spellStart"/>
      <w:r w:rsidR="009071A2" w:rsidRPr="00605678">
        <w:rPr>
          <w:color w:val="auto"/>
          <w:sz w:val="26"/>
          <w:szCs w:val="26"/>
        </w:rPr>
        <w:t>ПДн</w:t>
      </w:r>
      <w:proofErr w:type="spellEnd"/>
      <w:r w:rsidR="009071A2" w:rsidRPr="00605678">
        <w:rPr>
          <w:color w:val="auto"/>
          <w:sz w:val="26"/>
          <w:szCs w:val="26"/>
        </w:rPr>
        <w:t xml:space="preserve"> снимается в случаях обезличивания или по истечении 75 лет срока хранения, если иное не определено законом. </w:t>
      </w:r>
    </w:p>
    <w:p w:rsidR="000D5CA1" w:rsidRPr="00605678" w:rsidRDefault="00A95CFE" w:rsidP="00A95CFE">
      <w:pPr>
        <w:pStyle w:val="Default"/>
        <w:ind w:firstLine="709"/>
        <w:jc w:val="both"/>
        <w:rPr>
          <w:sz w:val="26"/>
          <w:szCs w:val="26"/>
        </w:rPr>
      </w:pPr>
      <w:r w:rsidRPr="00605678">
        <w:rPr>
          <w:bCs/>
          <w:color w:val="auto"/>
          <w:sz w:val="26"/>
          <w:szCs w:val="26"/>
        </w:rPr>
        <w:t>9</w:t>
      </w:r>
      <w:r w:rsidR="009071A2" w:rsidRPr="00605678">
        <w:rPr>
          <w:bCs/>
          <w:color w:val="auto"/>
          <w:sz w:val="26"/>
          <w:szCs w:val="26"/>
        </w:rPr>
        <w:t>.</w:t>
      </w:r>
      <w:r w:rsidRPr="00605678">
        <w:rPr>
          <w:bCs/>
          <w:color w:val="auto"/>
          <w:sz w:val="26"/>
          <w:szCs w:val="26"/>
        </w:rPr>
        <w:t>11.</w:t>
      </w:r>
      <w:r w:rsidR="009071A2" w:rsidRPr="00605678">
        <w:rPr>
          <w:bCs/>
          <w:color w:val="auto"/>
          <w:sz w:val="26"/>
          <w:szCs w:val="26"/>
        </w:rPr>
        <w:t xml:space="preserve"> </w:t>
      </w:r>
      <w:r w:rsidR="009071A2" w:rsidRPr="00605678">
        <w:rPr>
          <w:color w:val="auto"/>
          <w:sz w:val="26"/>
          <w:szCs w:val="26"/>
        </w:rPr>
        <w:t xml:space="preserve">Настоящая Политика подлежит изменению в случае принятия нормативных актов, устанавливающих новые требования по обработке и защите </w:t>
      </w:r>
      <w:proofErr w:type="spellStart"/>
      <w:r w:rsidR="009071A2" w:rsidRPr="00605678">
        <w:rPr>
          <w:color w:val="auto"/>
          <w:sz w:val="26"/>
          <w:szCs w:val="26"/>
        </w:rPr>
        <w:t>ПДн</w:t>
      </w:r>
      <w:proofErr w:type="spellEnd"/>
      <w:r w:rsidR="009071A2" w:rsidRPr="00605678">
        <w:rPr>
          <w:color w:val="auto"/>
          <w:sz w:val="26"/>
          <w:szCs w:val="26"/>
        </w:rPr>
        <w:t xml:space="preserve"> или внесения изменений в действующие </w:t>
      </w:r>
      <w:r w:rsidRPr="00605678">
        <w:rPr>
          <w:color w:val="auto"/>
          <w:sz w:val="26"/>
          <w:szCs w:val="26"/>
        </w:rPr>
        <w:t xml:space="preserve">нормативные правовые акты </w:t>
      </w:r>
    </w:p>
    <w:p w:rsidR="000D5CA1" w:rsidRPr="00605678" w:rsidRDefault="000D5CA1" w:rsidP="00A95CFE">
      <w:pPr>
        <w:spacing w:after="0" w:line="240" w:lineRule="auto"/>
        <w:ind w:firstLine="709"/>
        <w:jc w:val="both"/>
        <w:rPr>
          <w:rFonts w:ascii="Times New Roman" w:hAnsi="Times New Roman"/>
          <w:sz w:val="26"/>
          <w:szCs w:val="26"/>
        </w:rPr>
      </w:pPr>
    </w:p>
    <w:p w:rsidR="000D5CA1" w:rsidRPr="00605678" w:rsidRDefault="000D5CA1" w:rsidP="00A95CFE">
      <w:pPr>
        <w:spacing w:after="0" w:line="240" w:lineRule="auto"/>
        <w:ind w:firstLine="709"/>
        <w:jc w:val="both"/>
        <w:rPr>
          <w:rFonts w:ascii="Times New Roman" w:hAnsi="Times New Roman"/>
          <w:sz w:val="26"/>
          <w:szCs w:val="26"/>
        </w:rPr>
      </w:pPr>
    </w:p>
    <w:p w:rsidR="00A95CFE" w:rsidRPr="00605678" w:rsidRDefault="00A95CFE" w:rsidP="00A95CFE">
      <w:pPr>
        <w:spacing w:after="0" w:line="240" w:lineRule="auto"/>
        <w:ind w:firstLine="709"/>
        <w:jc w:val="both"/>
        <w:rPr>
          <w:rFonts w:ascii="Times New Roman" w:hAnsi="Times New Roman"/>
          <w:sz w:val="26"/>
          <w:szCs w:val="26"/>
        </w:rPr>
      </w:pPr>
    </w:p>
    <w:p w:rsidR="00A95CFE" w:rsidRPr="00605678" w:rsidRDefault="00A95CFE"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8843BC" w:rsidRPr="00605678" w:rsidRDefault="008843BC" w:rsidP="00A95CFE">
      <w:pPr>
        <w:spacing w:after="0" w:line="240" w:lineRule="auto"/>
        <w:ind w:firstLine="709"/>
        <w:jc w:val="both"/>
        <w:rPr>
          <w:rFonts w:ascii="Times New Roman" w:hAnsi="Times New Roman"/>
          <w:sz w:val="26"/>
          <w:szCs w:val="26"/>
        </w:rPr>
      </w:pPr>
    </w:p>
    <w:p w:rsidR="00692F36" w:rsidRPr="00605678" w:rsidRDefault="00692F36" w:rsidP="00A95CFE">
      <w:pPr>
        <w:spacing w:after="0" w:line="240" w:lineRule="auto"/>
        <w:ind w:firstLine="709"/>
        <w:jc w:val="both"/>
        <w:rPr>
          <w:rFonts w:ascii="Times New Roman" w:hAnsi="Times New Roman"/>
          <w:sz w:val="26"/>
          <w:szCs w:val="26"/>
        </w:rPr>
      </w:pPr>
    </w:p>
    <w:p w:rsidR="00692F36" w:rsidRPr="00605678" w:rsidRDefault="00692F36" w:rsidP="00A95CFE">
      <w:pPr>
        <w:spacing w:after="0" w:line="240" w:lineRule="auto"/>
        <w:ind w:firstLine="709"/>
        <w:jc w:val="both"/>
        <w:rPr>
          <w:rFonts w:ascii="Times New Roman" w:hAnsi="Times New Roman"/>
          <w:sz w:val="26"/>
          <w:szCs w:val="26"/>
        </w:rPr>
      </w:pPr>
    </w:p>
    <w:p w:rsidR="000D5CA1" w:rsidRPr="00605678" w:rsidRDefault="000D5CA1" w:rsidP="00A95CFE">
      <w:pPr>
        <w:spacing w:after="0" w:line="240" w:lineRule="auto"/>
        <w:ind w:firstLine="709"/>
        <w:jc w:val="both"/>
        <w:rPr>
          <w:rFonts w:ascii="Times New Roman" w:hAnsi="Times New Roman"/>
          <w:sz w:val="26"/>
          <w:szCs w:val="26"/>
        </w:rPr>
      </w:pPr>
    </w:p>
    <w:p w:rsidR="000D5CA1" w:rsidRPr="00605678" w:rsidRDefault="000D5CA1" w:rsidP="00A95CFE">
      <w:pPr>
        <w:spacing w:after="0" w:line="240" w:lineRule="auto"/>
        <w:ind w:firstLine="709"/>
        <w:jc w:val="both"/>
        <w:rPr>
          <w:rFonts w:ascii="Times New Roman" w:hAnsi="Times New Roman"/>
          <w:sz w:val="26"/>
          <w:szCs w:val="26"/>
        </w:rPr>
      </w:pPr>
    </w:p>
    <w:p w:rsidR="000D5CA1" w:rsidRPr="00605678" w:rsidRDefault="000D5CA1" w:rsidP="00A95CFE">
      <w:pPr>
        <w:spacing w:after="0" w:line="240" w:lineRule="auto"/>
        <w:ind w:firstLine="709"/>
        <w:jc w:val="both"/>
        <w:rPr>
          <w:rFonts w:ascii="Times New Roman" w:hAnsi="Times New Roman"/>
          <w:sz w:val="26"/>
          <w:szCs w:val="26"/>
        </w:rPr>
      </w:pPr>
    </w:p>
    <w:p w:rsidR="000D5CA1" w:rsidRPr="00605678" w:rsidRDefault="000D5CA1" w:rsidP="0083343A">
      <w:pPr>
        <w:spacing w:after="0" w:line="240" w:lineRule="auto"/>
        <w:ind w:firstLine="709"/>
        <w:jc w:val="both"/>
        <w:rPr>
          <w:rFonts w:ascii="Times New Roman" w:hAnsi="Times New Roman"/>
          <w:sz w:val="26"/>
          <w:szCs w:val="26"/>
        </w:rPr>
      </w:pPr>
    </w:p>
    <w:p w:rsidR="000D5CA1" w:rsidRPr="00605678" w:rsidRDefault="000D5CA1" w:rsidP="0083343A">
      <w:pPr>
        <w:spacing w:after="0" w:line="240" w:lineRule="auto"/>
        <w:ind w:firstLine="709"/>
        <w:jc w:val="both"/>
        <w:rPr>
          <w:rFonts w:ascii="Times New Roman" w:hAnsi="Times New Roman"/>
          <w:sz w:val="26"/>
          <w:szCs w:val="26"/>
        </w:rPr>
      </w:pPr>
    </w:p>
    <w:p w:rsidR="00244A2A" w:rsidRPr="00605678" w:rsidRDefault="00244A2A" w:rsidP="00244A2A">
      <w:pPr>
        <w:pStyle w:val="ConsNormal"/>
        <w:ind w:firstLine="567"/>
        <w:rPr>
          <w:rFonts w:ascii="Times New Roman" w:hAnsi="Times New Roman" w:cs="Times New Roman"/>
          <w:sz w:val="26"/>
          <w:szCs w:val="26"/>
        </w:rPr>
      </w:pPr>
    </w:p>
    <w:sectPr w:rsidR="00244A2A" w:rsidRPr="00605678" w:rsidSect="007C6DF9">
      <w:pgSz w:w="11906" w:h="16838"/>
      <w:pgMar w:top="567" w:right="567" w:bottom="426"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32D" w:rsidRDefault="0022732D" w:rsidP="007D3E14">
      <w:pPr>
        <w:spacing w:after="0" w:line="240" w:lineRule="auto"/>
      </w:pPr>
      <w:r>
        <w:separator/>
      </w:r>
    </w:p>
  </w:endnote>
  <w:endnote w:type="continuationSeparator" w:id="0">
    <w:p w:rsidR="0022732D" w:rsidRDefault="0022732D"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32D" w:rsidRDefault="0022732D" w:rsidP="007D3E14">
      <w:pPr>
        <w:spacing w:after="0" w:line="240" w:lineRule="auto"/>
      </w:pPr>
      <w:r>
        <w:separator/>
      </w:r>
    </w:p>
  </w:footnote>
  <w:footnote w:type="continuationSeparator" w:id="0">
    <w:p w:rsidR="0022732D" w:rsidRDefault="0022732D" w:rsidP="007D3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CCB7C74"/>
    <w:multiLevelType w:val="multilevel"/>
    <w:tmpl w:val="A7027EEE"/>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21A1064"/>
    <w:multiLevelType w:val="hybridMultilevel"/>
    <w:tmpl w:val="25465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08C5C74"/>
    <w:multiLevelType w:val="multilevel"/>
    <w:tmpl w:val="334E8D06"/>
    <w:lvl w:ilvl="0">
      <w:start w:val="2"/>
      <w:numFmt w:val="decimal"/>
      <w:lvlText w:val="%1."/>
      <w:lvlJc w:val="left"/>
      <w:pPr>
        <w:ind w:left="585" w:hanging="585"/>
      </w:pPr>
      <w:rPr>
        <w:rFonts w:hint="default"/>
      </w:rPr>
    </w:lvl>
    <w:lvl w:ilvl="1">
      <w:start w:val="1"/>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4" w15:restartNumberingAfterBreak="0">
    <w:nsid w:val="29817D1A"/>
    <w:multiLevelType w:val="hybridMultilevel"/>
    <w:tmpl w:val="821CF6DC"/>
    <w:lvl w:ilvl="0" w:tplc="103AD0F2">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5" w15:restartNumberingAfterBreak="0">
    <w:nsid w:val="33075801"/>
    <w:multiLevelType w:val="multilevel"/>
    <w:tmpl w:val="C1F2DE7C"/>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3E9A5E18"/>
    <w:multiLevelType w:val="hybridMultilevel"/>
    <w:tmpl w:val="99DC3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46D4B92"/>
    <w:multiLevelType w:val="multilevel"/>
    <w:tmpl w:val="AC387C76"/>
    <w:lvl w:ilvl="0">
      <w:start w:val="7"/>
      <w:numFmt w:val="decimal"/>
      <w:lvlText w:val="%1."/>
      <w:lvlJc w:val="left"/>
      <w:pPr>
        <w:ind w:left="1020" w:hanging="1020"/>
      </w:pPr>
      <w:rPr>
        <w:rFonts w:hint="default"/>
      </w:rPr>
    </w:lvl>
    <w:lvl w:ilvl="1">
      <w:start w:val="11"/>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5ECC1280"/>
    <w:multiLevelType w:val="multilevel"/>
    <w:tmpl w:val="C312438E"/>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0CF3527"/>
    <w:multiLevelType w:val="multilevel"/>
    <w:tmpl w:val="C7C42E7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ascii="Times New Roman" w:hAnsi="Times New Roman" w:cs="Times New Roman" w:hint="default"/>
        <w:color w:val="auto"/>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6BF091B"/>
    <w:multiLevelType w:val="multilevel"/>
    <w:tmpl w:val="E004951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F8A1F9F"/>
    <w:multiLevelType w:val="multilevel"/>
    <w:tmpl w:val="A0AA0634"/>
    <w:lvl w:ilvl="0">
      <w:start w:val="6"/>
      <w:numFmt w:val="decimal"/>
      <w:lvlText w:val="%1."/>
      <w:lvlJc w:val="left"/>
      <w:pPr>
        <w:ind w:left="885" w:hanging="885"/>
      </w:pPr>
      <w:rPr>
        <w:rFonts w:hint="default"/>
      </w:rPr>
    </w:lvl>
    <w:lvl w:ilvl="1">
      <w:start w:val="8"/>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
  </w:num>
  <w:num w:numId="2">
    <w:abstractNumId w:val="6"/>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8"/>
  </w:num>
  <w:num w:numId="18">
    <w:abstractNumId w:val="4"/>
  </w:num>
  <w:num w:numId="19">
    <w:abstractNumId w:val="3"/>
  </w:num>
  <w:num w:numId="20">
    <w:abstractNumId w:val="1"/>
  </w:num>
  <w:num w:numId="21">
    <w:abstractNumId w:val="5"/>
  </w:num>
  <w:num w:numId="22">
    <w:abstractNumId w:val="10"/>
  </w:num>
  <w:num w:numId="23">
    <w:abstractNumId w:val="11"/>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3"/>
    <w:rsid w:val="00005DC4"/>
    <w:rsid w:val="00014437"/>
    <w:rsid w:val="00033319"/>
    <w:rsid w:val="00055011"/>
    <w:rsid w:val="00085CA7"/>
    <w:rsid w:val="00095614"/>
    <w:rsid w:val="00095688"/>
    <w:rsid w:val="000974C4"/>
    <w:rsid w:val="000A2AAB"/>
    <w:rsid w:val="000B256B"/>
    <w:rsid w:val="000B74C6"/>
    <w:rsid w:val="000D5CA1"/>
    <w:rsid w:val="000E1172"/>
    <w:rsid w:val="000F4F39"/>
    <w:rsid w:val="001027C5"/>
    <w:rsid w:val="00111648"/>
    <w:rsid w:val="00112630"/>
    <w:rsid w:val="0011626C"/>
    <w:rsid w:val="001176ED"/>
    <w:rsid w:val="00130AA0"/>
    <w:rsid w:val="00134A65"/>
    <w:rsid w:val="001973E9"/>
    <w:rsid w:val="001B2CAA"/>
    <w:rsid w:val="001E675E"/>
    <w:rsid w:val="001F0B2D"/>
    <w:rsid w:val="0022732D"/>
    <w:rsid w:val="0022759F"/>
    <w:rsid w:val="0024355C"/>
    <w:rsid w:val="00244A2A"/>
    <w:rsid w:val="00246184"/>
    <w:rsid w:val="0025004B"/>
    <w:rsid w:val="00250D32"/>
    <w:rsid w:val="00252159"/>
    <w:rsid w:val="00252181"/>
    <w:rsid w:val="002554A7"/>
    <w:rsid w:val="00255FAE"/>
    <w:rsid w:val="0026232C"/>
    <w:rsid w:val="00265E99"/>
    <w:rsid w:val="00275497"/>
    <w:rsid w:val="002832D9"/>
    <w:rsid w:val="00295D89"/>
    <w:rsid w:val="002A028A"/>
    <w:rsid w:val="002A76A3"/>
    <w:rsid w:val="002F7087"/>
    <w:rsid w:val="00313A87"/>
    <w:rsid w:val="0031769A"/>
    <w:rsid w:val="003176D1"/>
    <w:rsid w:val="00325305"/>
    <w:rsid w:val="003317C6"/>
    <w:rsid w:val="00341812"/>
    <w:rsid w:val="00361B10"/>
    <w:rsid w:val="00364C04"/>
    <w:rsid w:val="003A2644"/>
    <w:rsid w:val="003A4E1F"/>
    <w:rsid w:val="003C7DAE"/>
    <w:rsid w:val="003E15B3"/>
    <w:rsid w:val="00401FC1"/>
    <w:rsid w:val="00425703"/>
    <w:rsid w:val="00425D3B"/>
    <w:rsid w:val="00474F3D"/>
    <w:rsid w:val="00490CFE"/>
    <w:rsid w:val="004940EB"/>
    <w:rsid w:val="005209A1"/>
    <w:rsid w:val="00521CD1"/>
    <w:rsid w:val="00534963"/>
    <w:rsid w:val="00542AD9"/>
    <w:rsid w:val="00546343"/>
    <w:rsid w:val="00575D3B"/>
    <w:rsid w:val="00585661"/>
    <w:rsid w:val="005904DF"/>
    <w:rsid w:val="00596D95"/>
    <w:rsid w:val="005B436B"/>
    <w:rsid w:val="005F638E"/>
    <w:rsid w:val="00605678"/>
    <w:rsid w:val="00606844"/>
    <w:rsid w:val="00616B66"/>
    <w:rsid w:val="00646CB6"/>
    <w:rsid w:val="00653F02"/>
    <w:rsid w:val="00682D71"/>
    <w:rsid w:val="00692F36"/>
    <w:rsid w:val="0072303D"/>
    <w:rsid w:val="00723098"/>
    <w:rsid w:val="0072490D"/>
    <w:rsid w:val="00757374"/>
    <w:rsid w:val="00761B36"/>
    <w:rsid w:val="0076387E"/>
    <w:rsid w:val="00765BFD"/>
    <w:rsid w:val="00786E46"/>
    <w:rsid w:val="00796203"/>
    <w:rsid w:val="007A501A"/>
    <w:rsid w:val="007B1486"/>
    <w:rsid w:val="007B35E5"/>
    <w:rsid w:val="007B52EA"/>
    <w:rsid w:val="007C6DF9"/>
    <w:rsid w:val="007D3E14"/>
    <w:rsid w:val="007E2B56"/>
    <w:rsid w:val="007E7D2C"/>
    <w:rsid w:val="00814483"/>
    <w:rsid w:val="00814D8E"/>
    <w:rsid w:val="0083343A"/>
    <w:rsid w:val="0085043A"/>
    <w:rsid w:val="00851A34"/>
    <w:rsid w:val="008843BC"/>
    <w:rsid w:val="008968F3"/>
    <w:rsid w:val="008B6AD3"/>
    <w:rsid w:val="008C51CE"/>
    <w:rsid w:val="008D7D79"/>
    <w:rsid w:val="008E1CCD"/>
    <w:rsid w:val="008F00B1"/>
    <w:rsid w:val="008F33C3"/>
    <w:rsid w:val="008F51CE"/>
    <w:rsid w:val="009015D4"/>
    <w:rsid w:val="00904378"/>
    <w:rsid w:val="009071A2"/>
    <w:rsid w:val="00924909"/>
    <w:rsid w:val="00926A86"/>
    <w:rsid w:val="00935CEB"/>
    <w:rsid w:val="00944CF7"/>
    <w:rsid w:val="00945F05"/>
    <w:rsid w:val="00952731"/>
    <w:rsid w:val="00977EC0"/>
    <w:rsid w:val="009E773C"/>
    <w:rsid w:val="009F3AE7"/>
    <w:rsid w:val="00A0187C"/>
    <w:rsid w:val="00A10BA5"/>
    <w:rsid w:val="00A11717"/>
    <w:rsid w:val="00A22A6B"/>
    <w:rsid w:val="00A323B7"/>
    <w:rsid w:val="00A54354"/>
    <w:rsid w:val="00A5622D"/>
    <w:rsid w:val="00A60716"/>
    <w:rsid w:val="00A623EE"/>
    <w:rsid w:val="00A670DE"/>
    <w:rsid w:val="00A6719E"/>
    <w:rsid w:val="00A819F6"/>
    <w:rsid w:val="00A9437B"/>
    <w:rsid w:val="00A95CFE"/>
    <w:rsid w:val="00AA6248"/>
    <w:rsid w:val="00AC6126"/>
    <w:rsid w:val="00AE20C6"/>
    <w:rsid w:val="00B54CCA"/>
    <w:rsid w:val="00B54FB1"/>
    <w:rsid w:val="00B619C7"/>
    <w:rsid w:val="00B65C87"/>
    <w:rsid w:val="00B77EF3"/>
    <w:rsid w:val="00B8155B"/>
    <w:rsid w:val="00B87D6C"/>
    <w:rsid w:val="00B943CD"/>
    <w:rsid w:val="00B9687C"/>
    <w:rsid w:val="00B97105"/>
    <w:rsid w:val="00BE39E7"/>
    <w:rsid w:val="00BE7ECB"/>
    <w:rsid w:val="00C02BA6"/>
    <w:rsid w:val="00C37244"/>
    <w:rsid w:val="00C47843"/>
    <w:rsid w:val="00C51BE2"/>
    <w:rsid w:val="00C52BA5"/>
    <w:rsid w:val="00C77188"/>
    <w:rsid w:val="00C86BA9"/>
    <w:rsid w:val="00C87858"/>
    <w:rsid w:val="00C90A57"/>
    <w:rsid w:val="00CC4C97"/>
    <w:rsid w:val="00CD2457"/>
    <w:rsid w:val="00CD562D"/>
    <w:rsid w:val="00D043E8"/>
    <w:rsid w:val="00D07E9E"/>
    <w:rsid w:val="00D16BE0"/>
    <w:rsid w:val="00D47E07"/>
    <w:rsid w:val="00D55047"/>
    <w:rsid w:val="00D655AC"/>
    <w:rsid w:val="00D66D4D"/>
    <w:rsid w:val="00D737E0"/>
    <w:rsid w:val="00DC312B"/>
    <w:rsid w:val="00DD00CA"/>
    <w:rsid w:val="00DE4CE7"/>
    <w:rsid w:val="00DF4D9D"/>
    <w:rsid w:val="00DF5383"/>
    <w:rsid w:val="00E068D5"/>
    <w:rsid w:val="00E12810"/>
    <w:rsid w:val="00E20956"/>
    <w:rsid w:val="00E25887"/>
    <w:rsid w:val="00E271B1"/>
    <w:rsid w:val="00E27714"/>
    <w:rsid w:val="00E35A0D"/>
    <w:rsid w:val="00E5624B"/>
    <w:rsid w:val="00E56A64"/>
    <w:rsid w:val="00E676DB"/>
    <w:rsid w:val="00E67C13"/>
    <w:rsid w:val="00E8253D"/>
    <w:rsid w:val="00E91A0A"/>
    <w:rsid w:val="00EA5E53"/>
    <w:rsid w:val="00EC227E"/>
    <w:rsid w:val="00F41800"/>
    <w:rsid w:val="00F430D6"/>
    <w:rsid w:val="00F67800"/>
    <w:rsid w:val="00F72C3A"/>
    <w:rsid w:val="00FA01FC"/>
    <w:rsid w:val="00FA0808"/>
    <w:rsid w:val="00FB62C3"/>
    <w:rsid w:val="00FC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6C29C"/>
  <w14:defaultImageDpi w14:val="0"/>
  <w15:docId w15:val="{5715C991-A0B8-47B4-9C0B-4577F26D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table" w:styleId="a7">
    <w:name w:val="Table Grid"/>
    <w:basedOn w:val="a1"/>
    <w:uiPriority w:val="39"/>
    <w:rsid w:val="00C478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843"/>
    <w:pPr>
      <w:widowControl w:val="0"/>
      <w:autoSpaceDE w:val="0"/>
      <w:autoSpaceDN w:val="0"/>
    </w:pPr>
    <w:rPr>
      <w:sz w:val="22"/>
    </w:rPr>
  </w:style>
  <w:style w:type="paragraph" w:customStyle="1" w:styleId="ConsPlusNonformat">
    <w:name w:val="ConsPlusNonformat"/>
    <w:uiPriority w:val="99"/>
    <w:rsid w:val="00534963"/>
    <w:pPr>
      <w:widowControl w:val="0"/>
      <w:autoSpaceDE w:val="0"/>
      <w:autoSpaceDN w:val="0"/>
      <w:adjustRightInd w:val="0"/>
    </w:pPr>
    <w:rPr>
      <w:rFonts w:ascii="Courier New" w:hAnsi="Courier New" w:cs="Courier New"/>
    </w:rPr>
  </w:style>
  <w:style w:type="paragraph" w:customStyle="1" w:styleId="ConsNormal">
    <w:name w:val="ConsNormal"/>
    <w:rsid w:val="000B74C6"/>
    <w:pPr>
      <w:autoSpaceDE w:val="0"/>
      <w:autoSpaceDN w:val="0"/>
      <w:adjustRightInd w:val="0"/>
      <w:jc w:val="both"/>
    </w:pPr>
    <w:rPr>
      <w:rFonts w:ascii="Courier New" w:hAnsi="Courier New" w:cs="Courier New"/>
    </w:rPr>
  </w:style>
  <w:style w:type="paragraph" w:customStyle="1" w:styleId="ConsDTNormal">
    <w:name w:val="ConsDTNormal"/>
    <w:uiPriority w:val="99"/>
    <w:rsid w:val="000B74C6"/>
    <w:pPr>
      <w:autoSpaceDE w:val="0"/>
      <w:autoSpaceDN w:val="0"/>
      <w:adjustRightInd w:val="0"/>
      <w:jc w:val="both"/>
    </w:pPr>
    <w:rPr>
      <w:rFonts w:ascii="Times New Roman" w:hAnsi="Times New Roman" w:cs="Times New Roman"/>
      <w:sz w:val="24"/>
      <w:szCs w:val="24"/>
    </w:rPr>
  </w:style>
  <w:style w:type="paragraph" w:styleId="a8">
    <w:name w:val="List Paragraph"/>
    <w:basedOn w:val="a"/>
    <w:uiPriority w:val="34"/>
    <w:qFormat/>
    <w:rsid w:val="00924909"/>
    <w:pPr>
      <w:spacing w:after="5" w:line="248" w:lineRule="auto"/>
      <w:ind w:left="720" w:right="86" w:firstLine="4"/>
      <w:contextualSpacing/>
      <w:jc w:val="both"/>
    </w:pPr>
    <w:rPr>
      <w:rFonts w:ascii="Times New Roman" w:hAnsi="Times New Roman"/>
      <w:color w:val="000000"/>
      <w:sz w:val="24"/>
    </w:rPr>
  </w:style>
  <w:style w:type="paragraph" w:styleId="a9">
    <w:name w:val="Normal (Web)"/>
    <w:basedOn w:val="a"/>
    <w:uiPriority w:val="99"/>
    <w:unhideWhenUsed/>
    <w:rsid w:val="002A76A3"/>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sid w:val="00616B66"/>
    <w:rPr>
      <w:color w:val="0000FF"/>
      <w:u w:val="single"/>
    </w:rPr>
  </w:style>
  <w:style w:type="paragraph" w:customStyle="1" w:styleId="Default">
    <w:name w:val="Default"/>
    <w:rsid w:val="009071A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9932">
      <w:bodyDiv w:val="1"/>
      <w:marLeft w:val="0"/>
      <w:marRight w:val="0"/>
      <w:marTop w:val="0"/>
      <w:marBottom w:val="0"/>
      <w:divBdr>
        <w:top w:val="none" w:sz="0" w:space="0" w:color="auto"/>
        <w:left w:val="none" w:sz="0" w:space="0" w:color="auto"/>
        <w:bottom w:val="none" w:sz="0" w:space="0" w:color="auto"/>
        <w:right w:val="none" w:sz="0" w:space="0" w:color="auto"/>
      </w:divBdr>
    </w:div>
    <w:div w:id="166987065">
      <w:bodyDiv w:val="1"/>
      <w:marLeft w:val="0"/>
      <w:marRight w:val="0"/>
      <w:marTop w:val="0"/>
      <w:marBottom w:val="0"/>
      <w:divBdr>
        <w:top w:val="none" w:sz="0" w:space="0" w:color="auto"/>
        <w:left w:val="none" w:sz="0" w:space="0" w:color="auto"/>
        <w:bottom w:val="none" w:sz="0" w:space="0" w:color="auto"/>
        <w:right w:val="none" w:sz="0" w:space="0" w:color="auto"/>
      </w:divBdr>
    </w:div>
    <w:div w:id="193929238">
      <w:bodyDiv w:val="1"/>
      <w:marLeft w:val="0"/>
      <w:marRight w:val="0"/>
      <w:marTop w:val="0"/>
      <w:marBottom w:val="0"/>
      <w:divBdr>
        <w:top w:val="none" w:sz="0" w:space="0" w:color="auto"/>
        <w:left w:val="none" w:sz="0" w:space="0" w:color="auto"/>
        <w:bottom w:val="none" w:sz="0" w:space="0" w:color="auto"/>
        <w:right w:val="none" w:sz="0" w:space="0" w:color="auto"/>
      </w:divBdr>
    </w:div>
    <w:div w:id="387992205">
      <w:bodyDiv w:val="1"/>
      <w:marLeft w:val="0"/>
      <w:marRight w:val="0"/>
      <w:marTop w:val="0"/>
      <w:marBottom w:val="0"/>
      <w:divBdr>
        <w:top w:val="none" w:sz="0" w:space="0" w:color="auto"/>
        <w:left w:val="none" w:sz="0" w:space="0" w:color="auto"/>
        <w:bottom w:val="none" w:sz="0" w:space="0" w:color="auto"/>
        <w:right w:val="none" w:sz="0" w:space="0" w:color="auto"/>
      </w:divBdr>
    </w:div>
    <w:div w:id="449788426">
      <w:bodyDiv w:val="1"/>
      <w:marLeft w:val="0"/>
      <w:marRight w:val="0"/>
      <w:marTop w:val="0"/>
      <w:marBottom w:val="0"/>
      <w:divBdr>
        <w:top w:val="none" w:sz="0" w:space="0" w:color="auto"/>
        <w:left w:val="none" w:sz="0" w:space="0" w:color="auto"/>
        <w:bottom w:val="none" w:sz="0" w:space="0" w:color="auto"/>
        <w:right w:val="none" w:sz="0" w:space="0" w:color="auto"/>
      </w:divBdr>
    </w:div>
    <w:div w:id="609051638">
      <w:bodyDiv w:val="1"/>
      <w:marLeft w:val="0"/>
      <w:marRight w:val="0"/>
      <w:marTop w:val="0"/>
      <w:marBottom w:val="0"/>
      <w:divBdr>
        <w:top w:val="none" w:sz="0" w:space="0" w:color="auto"/>
        <w:left w:val="none" w:sz="0" w:space="0" w:color="auto"/>
        <w:bottom w:val="none" w:sz="0" w:space="0" w:color="auto"/>
        <w:right w:val="none" w:sz="0" w:space="0" w:color="auto"/>
      </w:divBdr>
    </w:div>
    <w:div w:id="647326521">
      <w:bodyDiv w:val="1"/>
      <w:marLeft w:val="0"/>
      <w:marRight w:val="0"/>
      <w:marTop w:val="0"/>
      <w:marBottom w:val="0"/>
      <w:divBdr>
        <w:top w:val="none" w:sz="0" w:space="0" w:color="auto"/>
        <w:left w:val="none" w:sz="0" w:space="0" w:color="auto"/>
        <w:bottom w:val="none" w:sz="0" w:space="0" w:color="auto"/>
        <w:right w:val="none" w:sz="0" w:space="0" w:color="auto"/>
      </w:divBdr>
    </w:div>
    <w:div w:id="672687597">
      <w:bodyDiv w:val="1"/>
      <w:marLeft w:val="0"/>
      <w:marRight w:val="0"/>
      <w:marTop w:val="0"/>
      <w:marBottom w:val="0"/>
      <w:divBdr>
        <w:top w:val="none" w:sz="0" w:space="0" w:color="auto"/>
        <w:left w:val="none" w:sz="0" w:space="0" w:color="auto"/>
        <w:bottom w:val="none" w:sz="0" w:space="0" w:color="auto"/>
        <w:right w:val="none" w:sz="0" w:space="0" w:color="auto"/>
      </w:divBdr>
    </w:div>
    <w:div w:id="723680201">
      <w:bodyDiv w:val="1"/>
      <w:marLeft w:val="0"/>
      <w:marRight w:val="0"/>
      <w:marTop w:val="0"/>
      <w:marBottom w:val="0"/>
      <w:divBdr>
        <w:top w:val="none" w:sz="0" w:space="0" w:color="auto"/>
        <w:left w:val="none" w:sz="0" w:space="0" w:color="auto"/>
        <w:bottom w:val="none" w:sz="0" w:space="0" w:color="auto"/>
        <w:right w:val="none" w:sz="0" w:space="0" w:color="auto"/>
      </w:divBdr>
    </w:div>
    <w:div w:id="832185431">
      <w:bodyDiv w:val="1"/>
      <w:marLeft w:val="0"/>
      <w:marRight w:val="0"/>
      <w:marTop w:val="0"/>
      <w:marBottom w:val="0"/>
      <w:divBdr>
        <w:top w:val="none" w:sz="0" w:space="0" w:color="auto"/>
        <w:left w:val="none" w:sz="0" w:space="0" w:color="auto"/>
        <w:bottom w:val="none" w:sz="0" w:space="0" w:color="auto"/>
        <w:right w:val="none" w:sz="0" w:space="0" w:color="auto"/>
      </w:divBdr>
    </w:div>
    <w:div w:id="857891900">
      <w:bodyDiv w:val="1"/>
      <w:marLeft w:val="0"/>
      <w:marRight w:val="0"/>
      <w:marTop w:val="0"/>
      <w:marBottom w:val="0"/>
      <w:divBdr>
        <w:top w:val="none" w:sz="0" w:space="0" w:color="auto"/>
        <w:left w:val="none" w:sz="0" w:space="0" w:color="auto"/>
        <w:bottom w:val="none" w:sz="0" w:space="0" w:color="auto"/>
        <w:right w:val="none" w:sz="0" w:space="0" w:color="auto"/>
      </w:divBdr>
    </w:div>
    <w:div w:id="1033576250">
      <w:bodyDiv w:val="1"/>
      <w:marLeft w:val="0"/>
      <w:marRight w:val="0"/>
      <w:marTop w:val="0"/>
      <w:marBottom w:val="0"/>
      <w:divBdr>
        <w:top w:val="none" w:sz="0" w:space="0" w:color="auto"/>
        <w:left w:val="none" w:sz="0" w:space="0" w:color="auto"/>
        <w:bottom w:val="none" w:sz="0" w:space="0" w:color="auto"/>
        <w:right w:val="none" w:sz="0" w:space="0" w:color="auto"/>
      </w:divBdr>
    </w:div>
    <w:div w:id="1076903016">
      <w:bodyDiv w:val="1"/>
      <w:marLeft w:val="0"/>
      <w:marRight w:val="0"/>
      <w:marTop w:val="0"/>
      <w:marBottom w:val="0"/>
      <w:divBdr>
        <w:top w:val="none" w:sz="0" w:space="0" w:color="auto"/>
        <w:left w:val="none" w:sz="0" w:space="0" w:color="auto"/>
        <w:bottom w:val="none" w:sz="0" w:space="0" w:color="auto"/>
        <w:right w:val="none" w:sz="0" w:space="0" w:color="auto"/>
      </w:divBdr>
    </w:div>
    <w:div w:id="1118523047">
      <w:bodyDiv w:val="1"/>
      <w:marLeft w:val="0"/>
      <w:marRight w:val="0"/>
      <w:marTop w:val="0"/>
      <w:marBottom w:val="0"/>
      <w:divBdr>
        <w:top w:val="none" w:sz="0" w:space="0" w:color="auto"/>
        <w:left w:val="none" w:sz="0" w:space="0" w:color="auto"/>
        <w:bottom w:val="none" w:sz="0" w:space="0" w:color="auto"/>
        <w:right w:val="none" w:sz="0" w:space="0" w:color="auto"/>
      </w:divBdr>
    </w:div>
    <w:div w:id="1300528959">
      <w:bodyDiv w:val="1"/>
      <w:marLeft w:val="0"/>
      <w:marRight w:val="0"/>
      <w:marTop w:val="0"/>
      <w:marBottom w:val="0"/>
      <w:divBdr>
        <w:top w:val="none" w:sz="0" w:space="0" w:color="auto"/>
        <w:left w:val="none" w:sz="0" w:space="0" w:color="auto"/>
        <w:bottom w:val="none" w:sz="0" w:space="0" w:color="auto"/>
        <w:right w:val="none" w:sz="0" w:space="0" w:color="auto"/>
      </w:divBdr>
    </w:div>
    <w:div w:id="1495414260">
      <w:bodyDiv w:val="1"/>
      <w:marLeft w:val="0"/>
      <w:marRight w:val="0"/>
      <w:marTop w:val="0"/>
      <w:marBottom w:val="0"/>
      <w:divBdr>
        <w:top w:val="none" w:sz="0" w:space="0" w:color="auto"/>
        <w:left w:val="none" w:sz="0" w:space="0" w:color="auto"/>
        <w:bottom w:val="none" w:sz="0" w:space="0" w:color="auto"/>
        <w:right w:val="none" w:sz="0" w:space="0" w:color="auto"/>
      </w:divBdr>
    </w:div>
    <w:div w:id="1516917384">
      <w:bodyDiv w:val="1"/>
      <w:marLeft w:val="0"/>
      <w:marRight w:val="0"/>
      <w:marTop w:val="0"/>
      <w:marBottom w:val="0"/>
      <w:divBdr>
        <w:top w:val="none" w:sz="0" w:space="0" w:color="auto"/>
        <w:left w:val="none" w:sz="0" w:space="0" w:color="auto"/>
        <w:bottom w:val="none" w:sz="0" w:space="0" w:color="auto"/>
        <w:right w:val="none" w:sz="0" w:space="0" w:color="auto"/>
      </w:divBdr>
    </w:div>
    <w:div w:id="1544513643">
      <w:bodyDiv w:val="1"/>
      <w:marLeft w:val="0"/>
      <w:marRight w:val="0"/>
      <w:marTop w:val="0"/>
      <w:marBottom w:val="0"/>
      <w:divBdr>
        <w:top w:val="none" w:sz="0" w:space="0" w:color="auto"/>
        <w:left w:val="none" w:sz="0" w:space="0" w:color="auto"/>
        <w:bottom w:val="none" w:sz="0" w:space="0" w:color="auto"/>
        <w:right w:val="none" w:sz="0" w:space="0" w:color="auto"/>
      </w:divBdr>
    </w:div>
    <w:div w:id="1597636940">
      <w:bodyDiv w:val="1"/>
      <w:marLeft w:val="0"/>
      <w:marRight w:val="0"/>
      <w:marTop w:val="0"/>
      <w:marBottom w:val="0"/>
      <w:divBdr>
        <w:top w:val="none" w:sz="0" w:space="0" w:color="auto"/>
        <w:left w:val="none" w:sz="0" w:space="0" w:color="auto"/>
        <w:bottom w:val="none" w:sz="0" w:space="0" w:color="auto"/>
        <w:right w:val="none" w:sz="0" w:space="0" w:color="auto"/>
      </w:divBdr>
    </w:div>
    <w:div w:id="1674380342">
      <w:bodyDiv w:val="1"/>
      <w:marLeft w:val="0"/>
      <w:marRight w:val="0"/>
      <w:marTop w:val="0"/>
      <w:marBottom w:val="0"/>
      <w:divBdr>
        <w:top w:val="none" w:sz="0" w:space="0" w:color="auto"/>
        <w:left w:val="none" w:sz="0" w:space="0" w:color="auto"/>
        <w:bottom w:val="none" w:sz="0" w:space="0" w:color="auto"/>
        <w:right w:val="none" w:sz="0" w:space="0" w:color="auto"/>
      </w:divBdr>
    </w:div>
    <w:div w:id="1682313278">
      <w:bodyDiv w:val="1"/>
      <w:marLeft w:val="0"/>
      <w:marRight w:val="0"/>
      <w:marTop w:val="0"/>
      <w:marBottom w:val="0"/>
      <w:divBdr>
        <w:top w:val="none" w:sz="0" w:space="0" w:color="auto"/>
        <w:left w:val="none" w:sz="0" w:space="0" w:color="auto"/>
        <w:bottom w:val="none" w:sz="0" w:space="0" w:color="auto"/>
        <w:right w:val="none" w:sz="0" w:space="0" w:color="auto"/>
      </w:divBdr>
    </w:div>
    <w:div w:id="1789199463">
      <w:bodyDiv w:val="1"/>
      <w:marLeft w:val="0"/>
      <w:marRight w:val="0"/>
      <w:marTop w:val="0"/>
      <w:marBottom w:val="0"/>
      <w:divBdr>
        <w:top w:val="none" w:sz="0" w:space="0" w:color="auto"/>
        <w:left w:val="none" w:sz="0" w:space="0" w:color="auto"/>
        <w:bottom w:val="none" w:sz="0" w:space="0" w:color="auto"/>
        <w:right w:val="none" w:sz="0" w:space="0" w:color="auto"/>
      </w:divBdr>
    </w:div>
    <w:div w:id="1812015427">
      <w:bodyDiv w:val="1"/>
      <w:marLeft w:val="0"/>
      <w:marRight w:val="0"/>
      <w:marTop w:val="0"/>
      <w:marBottom w:val="0"/>
      <w:divBdr>
        <w:top w:val="none" w:sz="0" w:space="0" w:color="auto"/>
        <w:left w:val="none" w:sz="0" w:space="0" w:color="auto"/>
        <w:bottom w:val="none" w:sz="0" w:space="0" w:color="auto"/>
        <w:right w:val="none" w:sz="0" w:space="0" w:color="auto"/>
      </w:divBdr>
    </w:div>
    <w:div w:id="1860198543">
      <w:bodyDiv w:val="1"/>
      <w:marLeft w:val="0"/>
      <w:marRight w:val="0"/>
      <w:marTop w:val="0"/>
      <w:marBottom w:val="0"/>
      <w:divBdr>
        <w:top w:val="none" w:sz="0" w:space="0" w:color="auto"/>
        <w:left w:val="none" w:sz="0" w:space="0" w:color="auto"/>
        <w:bottom w:val="none" w:sz="0" w:space="0" w:color="auto"/>
        <w:right w:val="none" w:sz="0" w:space="0" w:color="auto"/>
      </w:divBdr>
    </w:div>
    <w:div w:id="1977493361">
      <w:bodyDiv w:val="1"/>
      <w:marLeft w:val="0"/>
      <w:marRight w:val="0"/>
      <w:marTop w:val="0"/>
      <w:marBottom w:val="0"/>
      <w:divBdr>
        <w:top w:val="none" w:sz="0" w:space="0" w:color="auto"/>
        <w:left w:val="none" w:sz="0" w:space="0" w:color="auto"/>
        <w:bottom w:val="none" w:sz="0" w:space="0" w:color="auto"/>
        <w:right w:val="none" w:sz="0" w:space="0" w:color="auto"/>
      </w:divBdr>
    </w:div>
    <w:div w:id="20059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amp;date=16.01.2025" TargetMode="External"/><Relationship Id="rId18" Type="http://schemas.openxmlformats.org/officeDocument/2006/relationships/hyperlink" Target="https://login.consultant.ru/link/?req=doc&amp;base=LAW&amp;n=482686&amp;date=16.01.2025" TargetMode="External"/><Relationship Id="rId26" Type="http://schemas.openxmlformats.org/officeDocument/2006/relationships/hyperlink" Target="https://sahufa.ru/" TargetMode="External"/><Relationship Id="rId39" Type="http://schemas.openxmlformats.org/officeDocument/2006/relationships/theme" Target="theme/theme1.xml"/><Relationship Id="rId21" Type="http://schemas.openxmlformats.org/officeDocument/2006/relationships/hyperlink" Target="https://login.consultant.ru/link/?req=doc&amp;base=LAW&amp;n=493279&amp;dst=2360&amp;field=134&amp;date=16.01.2025" TargetMode="External"/><Relationship Id="rId34" Type="http://schemas.openxmlformats.org/officeDocument/2006/relationships/hyperlink" Target="https://login.consultant.ru/link/?req=doc&amp;base=LAW&amp;n=482686&amp;dst=100324&amp;field=134&amp;date=16.01.2025" TargetMode="External"/><Relationship Id="rId7" Type="http://schemas.openxmlformats.org/officeDocument/2006/relationships/endnotes" Target="endnotes.xml"/><Relationship Id="rId12" Type="http://schemas.openxmlformats.org/officeDocument/2006/relationships/hyperlink" Target="https://login.consultant.ru/link/?req=doc&amp;base=LAW&amp;n=482686&amp;date=16.01.2025" TargetMode="External"/><Relationship Id="rId17" Type="http://schemas.openxmlformats.org/officeDocument/2006/relationships/hyperlink" Target="https://login.consultant.ru/link/?req=doc&amp;base=LAW&amp;n=482686&amp;dst=100320&amp;field=134&amp;date=16.01.2025" TargetMode="External"/><Relationship Id="rId25" Type="http://schemas.openxmlformats.org/officeDocument/2006/relationships/hyperlink" Target="https://sahufa.ru/" TargetMode="External"/><Relationship Id="rId33" Type="http://schemas.openxmlformats.org/officeDocument/2006/relationships/hyperlink" Target="https://login.consultant.ru/link/?req=doc&amp;base=LAW&amp;n=494998&amp;dst=100219&amp;field=134&amp;date=16.01.20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686&amp;dst=100324&amp;field=134&amp;date=16.01.2025" TargetMode="External"/><Relationship Id="rId20" Type="http://schemas.openxmlformats.org/officeDocument/2006/relationships/hyperlink" Target="https://login.consultant.ru/link/?req=doc&amp;base=LAW&amp;n=463357&amp;dst=100029&amp;field=134&amp;date=16.01.2025" TargetMode="External"/><Relationship Id="rId29" Type="http://schemas.openxmlformats.org/officeDocument/2006/relationships/hyperlink" Target="https://login.consultant.ru/link/?req=doc&amp;base=LAW&amp;n=382687&amp;dst=100012&amp;field=134&amp;date=16.01.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86&amp;dst=100280&amp;field=134&amp;date=16.01.2025" TargetMode="External"/><Relationship Id="rId24" Type="http://schemas.openxmlformats.org/officeDocument/2006/relationships/hyperlink" Target="https://login.consultant.ru/link/?req=doc&amp;base=PAP&amp;n=90899&amp;dst=100053&amp;field=134&amp;date=16.01.2025" TargetMode="External"/><Relationship Id="rId32" Type="http://schemas.openxmlformats.org/officeDocument/2006/relationships/hyperlink" Target="https://login.consultant.ru/link/?req=doc&amp;base=LAW&amp;n=482686&amp;dst=100324&amp;field=134&amp;date=16.01.2025" TargetMode="External"/><Relationship Id="rId37" Type="http://schemas.openxmlformats.org/officeDocument/2006/relationships/hyperlink" Target="https://login.consultant.ru/link/?req=doc&amp;base=LAW&amp;n=482686&amp;date=16.01.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86&amp;dst=100335&amp;field=134&amp;date=16.01.2025" TargetMode="External"/><Relationship Id="rId23" Type="http://schemas.openxmlformats.org/officeDocument/2006/relationships/hyperlink" Target="https://login.consultant.ru/link/?req=doc&amp;base=LAW&amp;n=493279&amp;dst=2074&amp;field=134&amp;date=16.01.2025" TargetMode="External"/><Relationship Id="rId28" Type="http://schemas.openxmlformats.org/officeDocument/2006/relationships/hyperlink" Target="https://login.consultant.ru/link/?req=doc&amp;base=LAW&amp;n=482686&amp;dst=100257&amp;field=134&amp;date=16.01.2025" TargetMode="External"/><Relationship Id="rId36" Type="http://schemas.openxmlformats.org/officeDocument/2006/relationships/hyperlink" Target="https://login.consultant.ru/link/?req=doc&amp;base=LAW&amp;n=482686&amp;dst=100335&amp;field=134&amp;date=16.01.2025" TargetMode="External"/><Relationship Id="rId10" Type="http://schemas.openxmlformats.org/officeDocument/2006/relationships/hyperlink" Target="https://login.consultant.ru/link/?req=doc&amp;base=LAW&amp;n=482686&amp;date=16.01.2025" TargetMode="External"/><Relationship Id="rId19" Type="http://schemas.openxmlformats.org/officeDocument/2006/relationships/hyperlink" Target="https://login.consultant.ru/link/?req=doc&amp;base=LAW&amp;n=471052&amp;dst=100030&amp;field=134&amp;date=16.01.2025" TargetMode="External"/><Relationship Id="rId31" Type="http://schemas.openxmlformats.org/officeDocument/2006/relationships/hyperlink" Target="https://login.consultant.ru/link/?req=doc&amp;base=LAW&amp;n=345020&amp;dst=100010&amp;field=134&amp;date=16.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82686&amp;date=16.01.2025" TargetMode="External"/><Relationship Id="rId14" Type="http://schemas.openxmlformats.org/officeDocument/2006/relationships/hyperlink" Target="https://login.consultant.ru/link/?req=doc&amp;base=LAW&amp;n=482686&amp;dst=100187&amp;field=134&amp;date=16.01.2025" TargetMode="External"/><Relationship Id="rId22" Type="http://schemas.openxmlformats.org/officeDocument/2006/relationships/hyperlink" Target="https://login.consultant.ru/link/?req=doc&amp;base=LAW&amp;n=493279&amp;dst=2073&amp;field=134&amp;date=16.01.2025" TargetMode="External"/><Relationship Id="rId27" Type="http://schemas.openxmlformats.org/officeDocument/2006/relationships/hyperlink" Target="https://login.consultant.ru/link/?req=doc&amp;base=LAW&amp;n=482686&amp;dst=100082&amp;field=134&amp;date=16.01.2025" TargetMode="External"/><Relationship Id="rId30" Type="http://schemas.openxmlformats.org/officeDocument/2006/relationships/hyperlink" Target="https://login.consultant.ru/link/?req=doc&amp;base=LAW&amp;n=493187&amp;date=16.01.2025" TargetMode="External"/><Relationship Id="rId35" Type="http://schemas.openxmlformats.org/officeDocument/2006/relationships/hyperlink" Target="https://login.consultant.ru/link/?req=doc&amp;base=LAW&amp;n=482686&amp;dst=100320&amp;field=134&amp;date=16.01.2025" TargetMode="External"/><Relationship Id="rId8" Type="http://schemas.openxmlformats.org/officeDocument/2006/relationships/hyperlink" Target="https://login.consultant.ru/link/?req=doc&amp;base=LAW&amp;n=482686&amp;dst=100278&amp;field=134&amp;date=16.01.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6D22-28F6-492D-8061-0814B72D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6134</Words>
  <Characters>49140</Characters>
  <Application>Microsoft Office Word</Application>
  <DocSecurity>0</DocSecurity>
  <Lines>409</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Перелыгина</dc:creator>
  <cp:keywords/>
  <dc:description/>
  <cp:lastModifiedBy>Светлана Перелыгина</cp:lastModifiedBy>
  <cp:revision>4</cp:revision>
  <cp:lastPrinted>2019-02-12T07:22:00Z</cp:lastPrinted>
  <dcterms:created xsi:type="dcterms:W3CDTF">2025-03-12T12:00:00Z</dcterms:created>
  <dcterms:modified xsi:type="dcterms:W3CDTF">2025-03-24T05:59:00Z</dcterms:modified>
</cp:coreProperties>
</file>