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C2C9" w14:textId="0ED7FDF2" w:rsidR="00DD1C2B" w:rsidRPr="00F978A1" w:rsidRDefault="00DD1C2B" w:rsidP="00DD1C2B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7A96">
        <w:rPr>
          <w:rFonts w:ascii="Times New Roman" w:hAnsi="Times New Roman" w:cs="Times New Roman"/>
          <w:sz w:val="24"/>
          <w:szCs w:val="24"/>
        </w:rPr>
        <w:t>Соглашение об электронном документообороте</w:t>
      </w:r>
    </w:p>
    <w:p w14:paraId="59A65316" w14:textId="77777777" w:rsidR="00DD1C2B" w:rsidRPr="001C7A96" w:rsidRDefault="00DD1C2B" w:rsidP="00DD1C2B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CCE6A6D" w14:textId="77777777" w:rsidR="00DD1C2B" w:rsidRPr="001C7A96" w:rsidRDefault="00DD1C2B" w:rsidP="00DD1C2B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1C7A96">
        <w:rPr>
          <w:rFonts w:ascii="Times New Roman" w:hAnsi="Times New Roman" w:cs="Times New Roman"/>
          <w:sz w:val="24"/>
          <w:szCs w:val="24"/>
        </w:rPr>
        <w:t xml:space="preserve">г. 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>Уфа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«___» ______________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75D5C5F7" w14:textId="77777777" w:rsidR="00DD1C2B" w:rsidRPr="001C7A96" w:rsidRDefault="00DD1C2B" w:rsidP="00DD1C2B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251883ED" w14:textId="6820AF2B" w:rsidR="00DD1C2B" w:rsidRPr="001C7A96" w:rsidRDefault="00DD1C2B" w:rsidP="00DD1C2B">
      <w:pPr>
        <w:ind w:right="23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</w:pPr>
      <w:r w:rsidRPr="001C7A96"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  <w:t xml:space="preserve">Муниципальное унитарное предприятие «Специализированное автомобильное хозяйство по уборке города» городского округа город Уфа Республики Башкортостан </w:t>
      </w:r>
      <w:sdt>
        <w:sdtPr>
          <w:rPr>
            <w:rStyle w:val="10"/>
          </w:rPr>
          <w:id w:val="-429581263"/>
          <w:lock w:val="sdtLocked"/>
          <w:placeholder>
            <w:docPart w:val="DefaultPlaceholder_-1854013440"/>
          </w:placeholder>
          <w:showingPlcHdr/>
          <w15:color w:val="000000"/>
        </w:sdtPr>
        <w:sdtEndPr>
          <w:rPr>
            <w:rStyle w:val="a0"/>
            <w:rFonts w:ascii="Arial" w:eastAsia="Courier New" w:hAnsi="Arial" w:cs="Times New Roman"/>
            <w:color w:val="000000"/>
            <w:sz w:val="22"/>
            <w:szCs w:val="24"/>
            <w:lang w:val="ru-RU"/>
          </w:rPr>
        </w:sdtEndPr>
        <w:sdtContent>
          <w:r w:rsidRPr="00DD1C2B">
            <w:rPr>
              <w:rStyle w:val="a6"/>
              <w:color w:val="FF0000"/>
            </w:rPr>
            <w:t>Место для ввода текста.</w:t>
          </w:r>
        </w:sdtContent>
      </w:sdt>
      <w:r w:rsidRPr="001C7A96"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  <w:t>, именуемое в дальнейшем «</w:t>
      </w:r>
      <w:r w:rsidR="00762F63"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  <w:t>Исполнитель</w:t>
      </w:r>
      <w:r w:rsidRPr="001C7A96"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  <w:t>», в лице директора Халикова Рустема Минигареевича, действующего на основании Устава, с одной стороны, и ____________________________________________________________________________________, именуемое в дальнейшем «Потребитель», в лице _____________________________________________, действующего на основании ________________, с другой стороны, вместе именуемые Стороны, заключили настоящее соглашение о нижеследующем:</w:t>
      </w:r>
    </w:p>
    <w:p w14:paraId="3889E3DB" w14:textId="77777777" w:rsidR="00DD1C2B" w:rsidRPr="001C7A96" w:rsidRDefault="00DD1C2B" w:rsidP="00DD1C2B">
      <w:pPr>
        <w:ind w:right="23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</w:pPr>
    </w:p>
    <w:p w14:paraId="1CF70A59" w14:textId="77777777" w:rsidR="00DD1C2B" w:rsidRPr="001C7A96" w:rsidRDefault="00DD1C2B" w:rsidP="00DD1C2B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7A96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14:paraId="4C54BE3D" w14:textId="77777777" w:rsidR="00DD1C2B" w:rsidRPr="001C7A96" w:rsidRDefault="00DD1C2B" w:rsidP="00DD1C2B">
      <w:pPr>
        <w:pStyle w:val="1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14:paraId="6A13160E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Для целей настоящего Соглашения нижеизложенные термины используются в следующих значениях:</w:t>
      </w:r>
    </w:p>
    <w:p w14:paraId="79420680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1.1.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Электронная подпись (ЭП) - усиленная квалифицированная электронная подпись, соответствующая требованиям Федерального закона от 06.04.2011 № 63-ФЗ «Об электронной подписи» и действующему законодательству РФ в сфере электронной подписи.</w:t>
      </w:r>
    </w:p>
    <w:p w14:paraId="75006085" w14:textId="77777777" w:rsidR="00DD1C2B" w:rsidRPr="00501FD5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A96">
        <w:rPr>
          <w:rFonts w:ascii="Times New Roman" w:hAnsi="Times New Roman" w:cs="Times New Roman"/>
          <w:sz w:val="24"/>
          <w:szCs w:val="24"/>
        </w:rPr>
        <w:t>1.2.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Электронный документооборот (ЭД) – процесс обмена между Сторонами в системе ЭД документами, составленными в электронном виде и подписанными ЭП.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83D09E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A96">
        <w:rPr>
          <w:rFonts w:ascii="Times New Roman" w:hAnsi="Times New Roman" w:cs="Times New Roman"/>
          <w:sz w:val="24"/>
          <w:szCs w:val="24"/>
        </w:rPr>
        <w:t>1.3.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Оператор ЭД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ЭД. Оператором ЭД являются ООО «Компания «Тензор», АО «ПФ «СКБ Контур»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E71272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1.4.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Направляющая Сторона – Сторона, направляющая документ в электронном виде, подписанный ЭП, в системе ЭД по телекоммуникационным каналам связи другой Стороне.</w:t>
      </w:r>
    </w:p>
    <w:p w14:paraId="44BB591C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1.5.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Получающая Сторона – Сторона, получающая от Направляющей Стороны документ в электронном виде, подписанный ЭП, в системе ЭД по телекоммуникационным каналам связи.</w:t>
      </w:r>
    </w:p>
    <w:p w14:paraId="62565BC4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1.6.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Исходящий электронный документооборот – процесс отправления одной Стороной документов в электронном виде через систему ЭД по телекоммуникационным каналам связи другой Стороне.</w:t>
      </w:r>
    </w:p>
    <w:p w14:paraId="260B4AD1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1.7.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Входящий электронный документооборот – процесс приема одной Стороной документов в электронном виде через систему ЭД по телекоммуникационным каналам связи от другой Стороны.</w:t>
      </w:r>
    </w:p>
    <w:p w14:paraId="1A41FAE3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428A76" w14:textId="77777777" w:rsidR="00DD1C2B" w:rsidRPr="001B4088" w:rsidRDefault="00DD1C2B" w:rsidP="00DD1C2B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4088">
        <w:rPr>
          <w:rFonts w:ascii="Times New Roman" w:hAnsi="Times New Roman" w:cs="Times New Roman"/>
          <w:sz w:val="24"/>
          <w:szCs w:val="24"/>
        </w:rPr>
        <w:t>Предмет Соглашения и общие обязательства Сторон</w:t>
      </w:r>
    </w:p>
    <w:p w14:paraId="43C6D351" w14:textId="77777777" w:rsidR="00DD1C2B" w:rsidRPr="001B4088" w:rsidRDefault="00DD1C2B" w:rsidP="00DD1C2B">
      <w:pPr>
        <w:pStyle w:val="1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14:paraId="3DA5AD68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1A1A03">
        <w:rPr>
          <w:rFonts w:ascii="Times New Roman" w:hAnsi="Times New Roman" w:cs="Times New Roman"/>
          <w:sz w:val="24"/>
          <w:szCs w:val="24"/>
          <w:lang w:val="ru-RU"/>
        </w:rPr>
        <w:t xml:space="preserve">В целях настоящего Соглашения под электронным документом понимается документ, созданный в электронной форме без предварительного документирования на бумажном носителе, подписанный ЭП в порядке, установленном законодательством </w:t>
      </w:r>
      <w:r w:rsidRPr="001A1A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Российской Федерации. Стороны признают электронные документы, заверенные ЭП, при соблюдении требований Федерального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7FA469A" w14:textId="77777777" w:rsidR="00DD1C2B" w:rsidRPr="001B4088" w:rsidRDefault="00DD1C2B" w:rsidP="00DD1C2B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088">
        <w:rPr>
          <w:rFonts w:ascii="Times New Roman" w:hAnsi="Times New Roman" w:cs="Times New Roman"/>
          <w:sz w:val="24"/>
          <w:szCs w:val="24"/>
          <w:lang w:val="ru-RU"/>
        </w:rPr>
        <w:t>закона от 06.04.2011 № 63-ФЗ «Об электронной подписи» юридически эквивалентным документам на бумажных носителях, заверенным соответствующими подписями и оттиском печатей Сторон.</w:t>
      </w:r>
    </w:p>
    <w:p w14:paraId="777330EC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1A1A03">
        <w:rPr>
          <w:rFonts w:ascii="Times New Roman" w:hAnsi="Times New Roman" w:cs="Times New Roman"/>
          <w:sz w:val="24"/>
          <w:szCs w:val="24"/>
          <w:lang w:val="ru-RU"/>
        </w:rPr>
        <w:t>При реализации настоящего Соглашения Стороны обеспечивают конфиденциальность и безопасность персональных данных в соответствии с Федеральным законом от 27.07.2006 № 152-ФЗ «О персональных данных» и Федеральным законом от 27.07.2006 № 149-ФЗ «Об информации, информационных технологиях и о защите информации».</w:t>
      </w:r>
    </w:p>
    <w:p w14:paraId="1928C9AB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A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15A40">
        <w:rPr>
          <w:rFonts w:ascii="Times New Roman" w:hAnsi="Times New Roman" w:cs="Times New Roman"/>
          <w:sz w:val="24"/>
          <w:szCs w:val="24"/>
        </w:rPr>
        <w:t>. Настоящим Соглашением Стороны регламентировали порядок организации между Сторонами защищенного электронного документооборота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5A40">
        <w:rPr>
          <w:rFonts w:ascii="Times New Roman" w:hAnsi="Times New Roman" w:cs="Times New Roman"/>
          <w:sz w:val="24"/>
          <w:szCs w:val="24"/>
        </w:rPr>
        <w:t>в электронной форме с использованием СКЗИ программного комплекса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5A40">
        <w:rPr>
          <w:rFonts w:ascii="Times New Roman" w:hAnsi="Times New Roman" w:cs="Times New Roman"/>
          <w:sz w:val="24"/>
          <w:szCs w:val="24"/>
        </w:rPr>
        <w:t>с функциями шифрования и ЭП.</w:t>
      </w:r>
    </w:p>
    <w:p w14:paraId="4CCD6961" w14:textId="77777777" w:rsidR="00DD1C2B" w:rsidRDefault="00DD1C2B" w:rsidP="00DD1C2B">
      <w:pPr>
        <w:pStyle w:val="a3"/>
        <w:spacing w:line="276" w:lineRule="auto"/>
        <w:ind w:left="36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2.4. </w:t>
      </w:r>
      <w:r w:rsidRPr="004741A7">
        <w:rPr>
          <w:rFonts w:eastAsia="Calibri"/>
          <w:sz w:val="24"/>
          <w:szCs w:val="24"/>
          <w:lang w:val="ru-RU"/>
        </w:rPr>
        <w:t>Стороны согласились принимать к сведению и исполнению следующие электронные документы:</w:t>
      </w:r>
    </w:p>
    <w:p w14:paraId="7F509A48" w14:textId="77777777" w:rsidR="00DD1C2B" w:rsidRPr="004741A7" w:rsidRDefault="00DD1C2B" w:rsidP="00DD1C2B">
      <w:pPr>
        <w:pStyle w:val="a3"/>
        <w:spacing w:line="276" w:lineRule="auto"/>
        <w:ind w:left="360"/>
        <w:jc w:val="both"/>
        <w:rPr>
          <w:rFonts w:eastAsia="Calibri"/>
          <w:sz w:val="24"/>
          <w:szCs w:val="24"/>
          <w:lang w:val="ru-RU"/>
        </w:rPr>
      </w:pPr>
      <w:r w:rsidRPr="004741A7">
        <w:rPr>
          <w:rFonts w:eastAsia="Calibri"/>
          <w:sz w:val="24"/>
          <w:szCs w:val="24"/>
          <w:lang w:val="ru-RU"/>
        </w:rPr>
        <w:t xml:space="preserve"> 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4394"/>
      </w:tblGrid>
      <w:tr w:rsidR="00DD1C2B" w:rsidRPr="001C7A96" w14:paraId="76FE8521" w14:textId="77777777" w:rsidTr="008332AD">
        <w:trPr>
          <w:trHeight w:val="279"/>
          <w:jc w:val="center"/>
        </w:trPr>
        <w:tc>
          <w:tcPr>
            <w:tcW w:w="5384" w:type="dxa"/>
            <w:shd w:val="clear" w:color="auto" w:fill="auto"/>
          </w:tcPr>
          <w:p w14:paraId="523BB983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848AC15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Формат документа</w:t>
            </w:r>
          </w:p>
        </w:tc>
      </w:tr>
      <w:tr w:rsidR="00DD1C2B" w:rsidRPr="001C7A96" w14:paraId="06FAAEFA" w14:textId="77777777" w:rsidTr="008332AD">
        <w:trPr>
          <w:trHeight w:val="279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1D464B96" w14:textId="77777777" w:rsidR="00DD1C2B" w:rsidRPr="001C7A96" w:rsidRDefault="00DD1C2B" w:rsidP="008332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Счет-фактура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CE7211" w14:textId="77777777" w:rsidR="00DD1C2B" w:rsidRPr="000F213F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документ </w:t>
            </w: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DD1C2B" w:rsidRPr="001C7A96" w14:paraId="606C4242" w14:textId="77777777" w:rsidTr="008332AD">
        <w:trPr>
          <w:trHeight w:val="279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5A175428" w14:textId="77777777" w:rsidR="00DD1C2B" w:rsidRPr="001C7A96" w:rsidRDefault="00DD1C2B" w:rsidP="008332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>Корректировочный счет-фактура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046A3B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</w:t>
            </w: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XML</w:t>
            </w:r>
            <w:r w:rsidRPr="000F2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PDF</w:t>
            </w:r>
          </w:p>
        </w:tc>
      </w:tr>
      <w:tr w:rsidR="00DD1C2B" w:rsidRPr="001C7A96" w14:paraId="5EA99485" w14:textId="77777777" w:rsidTr="008332AD">
        <w:trPr>
          <w:trHeight w:val="279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3436BC3D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>УПД (статус «1» или «2»)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E036F8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</w:t>
            </w: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XML</w:t>
            </w:r>
            <w:r w:rsidRPr="000F2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PDF</w:t>
            </w:r>
          </w:p>
        </w:tc>
      </w:tr>
      <w:tr w:rsidR="00DD1C2B" w:rsidRPr="001C7A96" w14:paraId="13A108FA" w14:textId="77777777" w:rsidTr="008332AD">
        <w:trPr>
          <w:trHeight w:val="279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2AB396A6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>Договор, дополнительные соглашения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>, приложения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A71A19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 PDF</w:t>
            </w:r>
          </w:p>
        </w:tc>
      </w:tr>
      <w:tr w:rsidR="00DD1C2B" w:rsidRPr="001C7A96" w14:paraId="439EACF0" w14:textId="77777777" w:rsidTr="008332AD">
        <w:trPr>
          <w:trHeight w:val="279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23E214C5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>Претензия, обращение, заявление, уведомление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439B04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 PDF, TIF, JPG</w:t>
            </w:r>
          </w:p>
        </w:tc>
      </w:tr>
      <w:tr w:rsidR="00DD1C2B" w:rsidRPr="001C7A96" w14:paraId="2BED5547" w14:textId="77777777" w:rsidTr="008332AD">
        <w:trPr>
          <w:trHeight w:val="115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395D4DC7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>Приложение к УПД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7D95EC" w14:textId="77777777" w:rsidR="00DD1C2B" w:rsidRPr="00A80711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документ PDF,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XLS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XLSX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DD1C2B" w:rsidRPr="001C7A96" w14:paraId="730E058C" w14:textId="77777777" w:rsidTr="008332AD">
        <w:trPr>
          <w:trHeight w:val="133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4AED56C4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оказанных услугах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266C1B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документ </w:t>
            </w: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807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XML</w:t>
            </w:r>
          </w:p>
        </w:tc>
      </w:tr>
      <w:tr w:rsidR="00DD1C2B" w:rsidRPr="001C7A96" w14:paraId="4EC8F7C0" w14:textId="77777777" w:rsidTr="008332AD">
        <w:trPr>
          <w:trHeight w:val="265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7BF7BF78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Исправительный акт об оказанных услугах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796949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документ </w:t>
            </w: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9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XML</w:t>
            </w:r>
          </w:p>
        </w:tc>
      </w:tr>
      <w:tr w:rsidR="00DD1C2B" w:rsidRPr="001C7A96" w14:paraId="6550DF1B" w14:textId="77777777" w:rsidTr="008332AD">
        <w:trPr>
          <w:trHeight w:val="113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0ED55F9D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Корректировочный акт об оказанных услугах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AC1BBDD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документ </w:t>
            </w: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9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XML</w:t>
            </w:r>
          </w:p>
        </w:tc>
      </w:tr>
      <w:tr w:rsidR="00DD1C2B" w:rsidRPr="001C7A96" w14:paraId="23CD3988" w14:textId="77777777" w:rsidTr="008332AD">
        <w:trPr>
          <w:trHeight w:val="292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6A8BF622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агента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6E62B3" w14:textId="77777777" w:rsidR="00DD1C2B" w:rsidRPr="008B590C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 PDF, TIF, JPG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XLS</w:t>
            </w:r>
            <w:r w:rsidRPr="008B59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,XLSX</w:t>
            </w:r>
            <w:proofErr w:type="gramEnd"/>
            <w:r w:rsidRPr="008B59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DOC, DOCX</w:t>
            </w:r>
          </w:p>
        </w:tc>
      </w:tr>
      <w:tr w:rsidR="00DD1C2B" w:rsidRPr="001C7A96" w14:paraId="6E7749D7" w14:textId="77777777" w:rsidTr="008332AD">
        <w:trPr>
          <w:trHeight w:val="14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1324DB58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Расчет к Отчету агента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FF76A5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 PDF, TIF, JPG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DOC, DOCX</w:t>
            </w:r>
          </w:p>
        </w:tc>
      </w:tr>
      <w:tr w:rsidR="00DD1C2B" w:rsidRPr="001C7A96" w14:paraId="195E9861" w14:textId="77777777" w:rsidTr="008332AD">
        <w:trPr>
          <w:trHeight w:val="14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7158BC42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Корректировочный Отчет агента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3B1341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 PDF, TIF, JPG</w:t>
            </w:r>
            <w:r w:rsidRPr="00B56E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DOC, DOCX</w:t>
            </w:r>
          </w:p>
        </w:tc>
      </w:tr>
      <w:tr w:rsidR="00DD1C2B" w:rsidRPr="001C7A96" w14:paraId="34D723EA" w14:textId="77777777" w:rsidTr="008332AD">
        <w:trPr>
          <w:trHeight w:val="14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5D088D24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Корректировочный Расчет к Отчету агента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1B77FE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 PDF, TIF, JPG</w:t>
            </w:r>
            <w:r w:rsidRPr="00D456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DOC, DOCX</w:t>
            </w:r>
          </w:p>
        </w:tc>
      </w:tr>
      <w:tr w:rsidR="00DD1C2B" w:rsidRPr="001C7A96" w14:paraId="318199EC" w14:textId="77777777" w:rsidTr="008332AD">
        <w:trPr>
          <w:trHeight w:val="14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3C899D47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 выставленных счетах-фактурах (корректировочных счетах-фактурах)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637B66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документ PDF, </w:t>
            </w:r>
            <w:proofErr w:type="gramStart"/>
            <w:r w:rsidRPr="00D456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XLS,XLSX</w:t>
            </w:r>
            <w:proofErr w:type="gramEnd"/>
          </w:p>
        </w:tc>
      </w:tr>
      <w:tr w:rsidR="00DD1C2B" w:rsidRPr="001C7A96" w14:paraId="55C2359B" w14:textId="77777777" w:rsidTr="008332AD">
        <w:trPr>
          <w:trHeight w:val="14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53FAD078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по счетам-фактурам (корректировочным счетам-фактурам)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1C6E59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документ PDF, </w:t>
            </w:r>
            <w:proofErr w:type="gramStart"/>
            <w:r w:rsidRPr="00D456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XLS,XLSX</w:t>
            </w:r>
            <w:proofErr w:type="gramEnd"/>
          </w:p>
        </w:tc>
      </w:tr>
      <w:tr w:rsidR="00DD1C2B" w:rsidRPr="001C7A96" w14:paraId="5E76E43A" w14:textId="77777777" w:rsidTr="008332AD">
        <w:trPr>
          <w:trHeight w:val="14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168F5D05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 сверки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F036E6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документ PDF, </w:t>
            </w:r>
            <w:r w:rsidRPr="00D456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ML</w:t>
            </w:r>
          </w:p>
        </w:tc>
      </w:tr>
      <w:tr w:rsidR="00DD1C2B" w:rsidRPr="001C7A96" w14:paraId="3A5B225C" w14:textId="77777777" w:rsidTr="008332AD">
        <w:trPr>
          <w:trHeight w:val="14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121E7AA3" w14:textId="77777777" w:rsidR="00DD1C2B" w:rsidRPr="001C7A96" w:rsidRDefault="00DD1C2B" w:rsidP="008332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 на оплату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537277" w14:textId="77777777" w:rsidR="00DD1C2B" w:rsidRPr="001C7A96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документ PDF, </w:t>
            </w:r>
            <w:r w:rsidRPr="00D456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XML</w:t>
            </w:r>
          </w:p>
        </w:tc>
      </w:tr>
      <w:tr w:rsidR="00DD1C2B" w:rsidRPr="001C7A96" w14:paraId="4057A218" w14:textId="77777777" w:rsidTr="008332AD">
        <w:trPr>
          <w:trHeight w:val="14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5542092C" w14:textId="77777777" w:rsidR="00DD1C2B" w:rsidRPr="001C7A96" w:rsidRDefault="00DD1C2B" w:rsidP="00833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первичные документы, предусмотренные Условиями оказания 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реализации, </w:t>
            </w:r>
            <w:r w:rsidRPr="001C7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также соглашения о зачете однородных требований, письма.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66D072" w14:textId="77777777" w:rsidR="00DD1C2B" w:rsidRPr="00D456BB" w:rsidRDefault="00DD1C2B" w:rsidP="00833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 PDF, TIF, JPG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456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XLS,XLSX</w:t>
            </w:r>
            <w:proofErr w:type="gramEnd"/>
            <w:r w:rsidRPr="00D456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DOC, DOCX</w:t>
            </w:r>
          </w:p>
        </w:tc>
      </w:tr>
    </w:tbl>
    <w:p w14:paraId="7CF25625" w14:textId="77777777" w:rsidR="00DD1C2B" w:rsidRDefault="00DD1C2B" w:rsidP="00DD1C2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14:paraId="77DFCB10" w14:textId="77777777" w:rsidR="00DD1C2B" w:rsidRDefault="00DD1C2B" w:rsidP="00DD1C2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Формат документа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XML</w:t>
      </w:r>
      <w:r w:rsidRPr="00F30C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является утвержденным стандартом согласно действующим нормативным документам ФНС.</w:t>
      </w:r>
    </w:p>
    <w:p w14:paraId="5F7E2E4E" w14:textId="77777777" w:rsidR="00DD1C2B" w:rsidRDefault="00DD1C2B" w:rsidP="00DD1C2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При ведении электронного документооборота относительно всех выше предусмотренных типов документов, Стороны будут руководствоваться положениями следующих документов, если настоящим дополнительным Соглашением далее прямо не предусмотрено иное: </w:t>
      </w:r>
    </w:p>
    <w:p w14:paraId="06C34C2B" w14:textId="77777777" w:rsidR="00DD1C2B" w:rsidRDefault="00DD1C2B" w:rsidP="00DD1C2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1C7A96">
        <w:rPr>
          <w:sz w:val="24"/>
          <w:szCs w:val="24"/>
        </w:rPr>
        <w:t xml:space="preserve"> 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6 апреля 2011 г.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63-ФЗ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Об электронной подписи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» юридически эквивалентным документам на бумажных носителях, заверенным соответствующими подписями и оттиском печатей Сторон.</w:t>
      </w:r>
    </w:p>
    <w:p w14:paraId="0D4DBB55" w14:textId="77777777" w:rsidR="00DD1C2B" w:rsidRDefault="00DD1C2B" w:rsidP="00DD1C2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Приказ Минфина России от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05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02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г. № 14н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 утверждении Порядка выставления и получения счетов-фактур в электронной форме по телекоммуникационным каналам связи с </w:t>
      </w:r>
    </w:p>
    <w:p w14:paraId="7A1857B5" w14:textId="77777777" w:rsidR="00DD1C2B" w:rsidRDefault="00DD1C2B" w:rsidP="00DD1C2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применением усиленной квалифицированной электронной подписи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12E9C4ED" w14:textId="77777777" w:rsidR="00DD1C2B" w:rsidRDefault="00DD1C2B" w:rsidP="00DD1C2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540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 ФНС России от 29.10.2021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Pr="001540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ЕД-7-26/936@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154030">
        <w:rPr>
          <w:rFonts w:ascii="Times New Roman" w:eastAsia="Calibri" w:hAnsi="Times New Roman" w:cs="Times New Roman"/>
          <w:sz w:val="24"/>
          <w:szCs w:val="24"/>
          <w:lang w:val="ru-RU"/>
        </w:rPr>
        <w:t>Об утверждении Положения о Реестре операторов электронного документооборота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».</w:t>
      </w:r>
    </w:p>
    <w:p w14:paraId="2D34697A" w14:textId="77777777" w:rsidR="00DD1C2B" w:rsidRDefault="00DD1C2B" w:rsidP="00DD1C2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Приказ ФНС России от 30.11.2015 № ММВ-7-10/551@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Об утверждении формата представления документа о передаче товаров при торговых операциях в электронной форме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4EBF3BB2" w14:textId="77777777" w:rsidR="00DD1C2B" w:rsidRDefault="00DD1C2B" w:rsidP="00DD1C2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Приказ ФНС России от 30.11.2015 № ММВ-7-10/552@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Об утверждении формата представления документа о передаче результатов работ (документа об оказании услуг) в электронной форме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1961F55B" w14:textId="77777777" w:rsidR="00DD1C2B" w:rsidRDefault="00DD1C2B" w:rsidP="00DD1C2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Приказ ФНС России от 19.12.2018 №ММВ-7-15/820</w:t>
      </w:r>
      <w:r w:rsidRPr="00653D0B">
        <w:rPr>
          <w:rFonts w:ascii="Times New Roman" w:eastAsia="Calibri" w:hAnsi="Times New Roman" w:cs="Times New Roman"/>
          <w:sz w:val="24"/>
          <w:szCs w:val="24"/>
          <w:lang w:val="ru-RU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форме».</w:t>
      </w:r>
    </w:p>
    <w:p w14:paraId="5E0E67CB" w14:textId="77777777" w:rsidR="00DD1C2B" w:rsidRDefault="00DD1C2B" w:rsidP="00DD1C2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Приказ ФНС России от 12.10.2020 №ЕД-7-26/736</w:t>
      </w:r>
      <w:r w:rsidRPr="00F90BC6">
        <w:rPr>
          <w:rFonts w:ascii="Times New Roman" w:eastAsia="Calibri" w:hAnsi="Times New Roman" w:cs="Times New Roman"/>
          <w:sz w:val="24"/>
          <w:szCs w:val="24"/>
          <w:lang w:val="ru-RU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«Об утверждении формата корректировочного счета-фактуры, формата представления документа, 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включающего в себя корректировочный счет-фактуру, и формата представления документа, 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 электронной форме».</w:t>
      </w:r>
    </w:p>
    <w:p w14:paraId="69B0B860" w14:textId="77777777" w:rsidR="00DD1C2B" w:rsidRDefault="00DD1C2B" w:rsidP="00DD1C2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ab/>
        <w:t>Технологические регламенты доверенных операторов электронного документооборота, привлекаемых Сторонами для ведения электронного юридически значимого документооборота.</w:t>
      </w:r>
    </w:p>
    <w:p w14:paraId="3B9E2EB7" w14:textId="77777777" w:rsidR="00DD1C2B" w:rsidRPr="001C7A96" w:rsidRDefault="00DD1C2B" w:rsidP="00DD1C2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Прочие законодательные акты РФ, регулирующие электронный документооборот между юридическими лицами, действующие в течение срока действия настоящего Соглашения.</w:t>
      </w:r>
    </w:p>
    <w:p w14:paraId="3E72F547" w14:textId="77777777" w:rsidR="00DD1C2B" w:rsidRDefault="00DD1C2B" w:rsidP="00DD1C2B">
      <w:pPr>
        <w:pStyle w:val="1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7A96">
        <w:rPr>
          <w:rFonts w:ascii="Times New Roman" w:eastAsia="Calibri" w:hAnsi="Times New Roman" w:cs="Times New Roman"/>
          <w:sz w:val="24"/>
          <w:szCs w:val="24"/>
          <w:lang w:val="ru-RU"/>
        </w:rPr>
        <w:t>В целях стандартизации подходов и в пределах, установленных законодательством, положения вышеуказанных документов применяются ко всем типам применяемых Сторонами электронных юридически значимых документов, если иными поименованными в данном пункте документами не установлены специфические положения для конкретного типа документа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5B38739E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8CE">
        <w:rPr>
          <w:rFonts w:ascii="Times New Roman" w:hAnsi="Times New Roman" w:cs="Times New Roman"/>
          <w:sz w:val="24"/>
          <w:szCs w:val="24"/>
        </w:rPr>
        <w:t>Документы, не указанные в настоящем пункте, оформляются на бумажном носителе, подписываются собственноручной подписью и заверяются печатью (при наличии). Обмен иными электронными документами в Системе ЭДО не является основанием возникновения обязательств Сторон по Соглашению.</w:t>
      </w:r>
    </w:p>
    <w:p w14:paraId="1FB85189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2.5. </w:t>
      </w:r>
      <w:r w:rsidRPr="001C7A96">
        <w:rPr>
          <w:rFonts w:ascii="Times New Roman" w:hAnsi="Times New Roman" w:cs="Times New Roman"/>
          <w:sz w:val="24"/>
          <w:szCs w:val="24"/>
        </w:rPr>
        <w:t>Обмен всеми иными документами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 xml:space="preserve"> также</w:t>
      </w:r>
      <w:r w:rsidRPr="001C7A96">
        <w:rPr>
          <w:rFonts w:ascii="Times New Roman" w:hAnsi="Times New Roman" w:cs="Times New Roman"/>
          <w:sz w:val="24"/>
          <w:szCs w:val="24"/>
        </w:rPr>
        <w:t xml:space="preserve"> 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 xml:space="preserve">возможен посредством электронного документооборота с использованием электронной подписи в случаях, не противоречащих законодательству. </w:t>
      </w:r>
      <w:r w:rsidRPr="00237F6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D1CC623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2.6. </w:t>
      </w:r>
      <w:r w:rsidRPr="00237F6A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документы, указанные в п. </w:t>
      </w: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Pr="00237F6A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Соглашения, подписываются лицами, уполномоченными на это в установленном порядке.</w:t>
      </w:r>
    </w:p>
    <w:p w14:paraId="53EA36F5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C7A96">
        <w:rPr>
          <w:rFonts w:ascii="Times New Roman" w:hAnsi="Times New Roman" w:cs="Times New Roman"/>
          <w:sz w:val="24"/>
          <w:szCs w:val="24"/>
        </w:rPr>
        <w:t>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ЭД, подписанными ЭП.</w:t>
      </w:r>
    </w:p>
    <w:p w14:paraId="5B4B33C9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1C7A96">
        <w:rPr>
          <w:rFonts w:ascii="Times New Roman" w:hAnsi="Times New Roman" w:cs="Times New Roman"/>
          <w:sz w:val="24"/>
          <w:szCs w:val="24"/>
        </w:rPr>
        <w:t>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</w:t>
      </w:r>
    </w:p>
    <w:p w14:paraId="6F0E9D9A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C7A96">
        <w:rPr>
          <w:rFonts w:ascii="Times New Roman" w:hAnsi="Times New Roman" w:cs="Times New Roman"/>
          <w:sz w:val="24"/>
          <w:szCs w:val="24"/>
        </w:rPr>
        <w:t>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14:paraId="1EC11941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C7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Все документы, поступившие в порядке обмена в электронном виде, составлены в форматах в соответствии с требованиями законодательства, а также исходя из условий заключенных договоров.</w:t>
      </w:r>
    </w:p>
    <w:p w14:paraId="70F29346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08DB45" w14:textId="77777777" w:rsidR="00DD1C2B" w:rsidRPr="001C7A96" w:rsidRDefault="00DD1C2B" w:rsidP="00DD1C2B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7A96">
        <w:rPr>
          <w:rFonts w:ascii="Times New Roman" w:hAnsi="Times New Roman" w:cs="Times New Roman"/>
          <w:sz w:val="24"/>
          <w:szCs w:val="24"/>
        </w:rPr>
        <w:t>Условия действительности квалифицированной ЭП</w:t>
      </w:r>
    </w:p>
    <w:p w14:paraId="5FD09CD6" w14:textId="77777777" w:rsidR="00DD1C2B" w:rsidRPr="001C7A96" w:rsidRDefault="00DD1C2B" w:rsidP="00DD1C2B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11DB57A" w14:textId="77777777" w:rsidR="00DD1C2B" w:rsidRPr="001C7A96" w:rsidRDefault="00DD1C2B" w:rsidP="00DD1C2B">
      <w:pPr>
        <w:pStyle w:val="1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Стороны используют усиленную квалифицированную ЭП,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условий:</w:t>
      </w:r>
    </w:p>
    <w:p w14:paraId="4BC7ED33" w14:textId="77777777" w:rsidR="00DD1C2B" w:rsidRPr="001C7A96" w:rsidRDefault="00DD1C2B" w:rsidP="00DD1C2B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4FE39C3C" w14:textId="77777777" w:rsidR="00DD1C2B" w:rsidRPr="001C7A96" w:rsidRDefault="00DD1C2B" w:rsidP="00DD1C2B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69ED9A69" w14:textId="77777777" w:rsidR="00DD1C2B" w:rsidRPr="001C7A96" w:rsidRDefault="00DD1C2B" w:rsidP="00DD1C2B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подписания;</w:t>
      </w:r>
    </w:p>
    <w:p w14:paraId="5B49AE92" w14:textId="77777777" w:rsidR="00DD1C2B" w:rsidRPr="001C7A96" w:rsidRDefault="00DD1C2B" w:rsidP="00DD1C2B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и настоящим Соглашением.</w:t>
      </w:r>
    </w:p>
    <w:p w14:paraId="34BAFD9E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3.2.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Стороны обязуются сообщать друг другу об ограничениях квалифицированной ЭП в течение 2 (двух) рабочих дней с момента установления таких ограничений, в противном случае, до момента получения такого уведомления Сторона вправе считать квалифицированную ЭП другой Стороны не обремененной какими-либо ограничениями, а документы, подписанные такой квалифицированной ЭП - имеющими полную юридическую силу.</w:t>
      </w:r>
    </w:p>
    <w:p w14:paraId="04A0636E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ситуации.</w:t>
      </w:r>
    </w:p>
    <w:p w14:paraId="18131BF3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23FA77" w14:textId="77777777" w:rsidR="00DD1C2B" w:rsidRPr="001C7A96" w:rsidRDefault="00DD1C2B" w:rsidP="00DD1C2B">
      <w:pPr>
        <w:pStyle w:val="1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7A96">
        <w:rPr>
          <w:rFonts w:ascii="Times New Roman" w:hAnsi="Times New Roman" w:cs="Times New Roman"/>
          <w:sz w:val="24"/>
          <w:szCs w:val="24"/>
        </w:rPr>
        <w:t>Порядок взаимодействия Сторон при обмене электронными</w:t>
      </w:r>
    </w:p>
    <w:p w14:paraId="6F4C821E" w14:textId="77777777" w:rsidR="00DD1C2B" w:rsidRDefault="00DD1C2B" w:rsidP="00DD1C2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документами, подписанными ЭП</w:t>
      </w:r>
    </w:p>
    <w:p w14:paraId="65289F66" w14:textId="77777777" w:rsidR="00DD1C2B" w:rsidRPr="001C7A96" w:rsidRDefault="00DD1C2B" w:rsidP="00DD1C2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77F879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4.1.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Для участия в ЭД Сторонам необходимо:</w:t>
      </w:r>
    </w:p>
    <w:p w14:paraId="2F8433CB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а)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получить квалифицированные сертификаты электронных ключей проверки электронной подписи руководителя либо иных уполномоченных лиц;</w:t>
      </w:r>
    </w:p>
    <w:p w14:paraId="7DC3B38E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б)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заключить с Оператором соответствующий договор согласно требованиям соответствующего Оператора;</w:t>
      </w:r>
    </w:p>
    <w:p w14:paraId="57CC535C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в)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получить у Оператора идентификатор участника ЭД, реквизиты доступа и другие данные, необходимые для подключения к ЭД.</w:t>
      </w:r>
    </w:p>
    <w:p w14:paraId="54A6C52A" w14:textId="77777777" w:rsidR="00DD1C2B" w:rsidRPr="005B7D4C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A96">
        <w:rPr>
          <w:rFonts w:ascii="Times New Roman" w:hAnsi="Times New Roman" w:cs="Times New Roman"/>
          <w:sz w:val="24"/>
          <w:szCs w:val="24"/>
        </w:rPr>
        <w:t>4.2.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Сторона при обмене документами в порядке ЭД формирует необходимый документ в электронном виде, подписывает его ЭП, направляет файл с документом в электронном виде в адрес другой Стороны через Оператора ЭД и сохраняет подписанный документ в электронном виде.</w:t>
      </w:r>
    </w:p>
    <w:p w14:paraId="1CE6C6CF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4.3.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Стороны обязуются своевременно (не позднее следующего рабочего дня с момента получения документа) обмениваться извещениями / подтверждениями в электронном виде о получении и отправке документов по телекоммуникационным каналам связи.</w:t>
      </w:r>
    </w:p>
    <w:p w14:paraId="5C65B1EA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A96">
        <w:rPr>
          <w:rFonts w:ascii="Times New Roman" w:hAnsi="Times New Roman" w:cs="Times New Roman"/>
          <w:sz w:val="24"/>
          <w:szCs w:val="24"/>
        </w:rPr>
        <w:t>4.4.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Если Направляющая и/или Получающая Сторона не получила в установленный срок любое из положенных подтверждений Оператора ЭД или файл с документом, он сообщает о данном факте Оператору ЭД.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467391F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4.5.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В случае необходимости внесения корректировок в направленный посредством ЭД документ, Направляющая Сторона составляет соответствующее информационное письмо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A96">
        <w:rPr>
          <w:rFonts w:ascii="Times New Roman" w:hAnsi="Times New Roman" w:cs="Times New Roman"/>
          <w:sz w:val="24"/>
          <w:szCs w:val="24"/>
        </w:rPr>
        <w:t>направляет откорректированный документ и информационное письмо Получающей Стороне в порядке, установленном Оператором ЭД.</w:t>
      </w:r>
    </w:p>
    <w:p w14:paraId="47072F4E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4.6.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Входящий электронный документооборот.</w:t>
      </w:r>
    </w:p>
    <w:p w14:paraId="79AEA364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4.6.1.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Направляющая Сторона обязуется при каждой передаче пакета электронных документов через информационную систему передачи, приема, хранения и первичной обработки информации в электронном виде по телекоммуникационным каналам связи с использованием электронной подписи, посредством интеграционных интерфейсов из учетных систем (1С, BIS3K, SAP, Oracle и т.д.), указывать в поле «Договорномер» идентификатор карточки договора (системный номер Договора в электронной системе документооборота Направляющей Стороны), указанный в договоре/дополнительном соглашении.</w:t>
      </w:r>
    </w:p>
    <w:p w14:paraId="3BBF2E49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4.6.2.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Электронные первичные учетные документы, перечисленные в п. 2.1. Соглашения, передаются единым пакетом по каждой партии товаров, этапу работ/услуг.</w:t>
      </w:r>
    </w:p>
    <w:p w14:paraId="305F8335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4.7.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Исходящий электронный документооборот.</w:t>
      </w:r>
    </w:p>
    <w:p w14:paraId="5B39562E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4.7.1.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Датой выставления Получающей Стороне документов в электронном виде по телекоммуникационным каналам связи считается дата поступления файла документа Оператору ЭД от Направляющей Стороны, указанная в подтверждении этого Оператора ЭД. Документ в электронном виде считается выставленным при условии, что Направляющей Стороне через Оператора ЭД пришло извещение Получающей Стороны о получении файла документа, подписанное ЭП уполномоченного лица.</w:t>
      </w:r>
    </w:p>
    <w:p w14:paraId="41ABF8F4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lastRenderedPageBreak/>
        <w:t>4.7.2.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Датой приема Получающей Стороной счета-фактуры в электронном виде по телекоммуникационным каналам связи считается дата направления Оператору электронного документа счета-фактуры Направляющей Стороны, указанная в подтверждении Оператора электронного документооборота. Счет-фактура в электронном виде считается принятой Получающей Стороной, если в адрес последней поступило подтверждение Оператора ЭД о получении счета-фактуры Направляющей Стороны, и при наличии извещения Получающей стороны извещения о приеме счета-фактуры Направляющей Стороны, подписанного ЭП уполномоченного лица и подтвержденного Оператором ЭД.</w:t>
      </w:r>
    </w:p>
    <w:p w14:paraId="7D7A8519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4.7.3.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Датой приема Получающей Стороной документов (за исключением счета-фактуры) в электронном виде считается следующий рабочий день после даты поступления файлов документов Оператору ЭД от Направляющей Стороны, указанной в подтверждении этого Оператора ЭД.</w:t>
      </w:r>
    </w:p>
    <w:p w14:paraId="605115D4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4.7.4.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Электронные первичные учетные документы, перечисленные в п. 2.1. Соглашения, передаются единым пакетом по каждой партии товаров, этапу работ/услуг.</w:t>
      </w:r>
    </w:p>
    <w:p w14:paraId="21BF48B3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54B6F8" w14:textId="77777777" w:rsidR="00DD1C2B" w:rsidRPr="001C7A96" w:rsidRDefault="00DD1C2B" w:rsidP="00DD1C2B">
      <w:pPr>
        <w:pStyle w:val="1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7A96">
        <w:rPr>
          <w:rFonts w:ascii="Times New Roman" w:hAnsi="Times New Roman" w:cs="Times New Roman"/>
          <w:sz w:val="24"/>
          <w:szCs w:val="24"/>
        </w:rPr>
        <w:t>Тестовый обмен документом</w:t>
      </w:r>
    </w:p>
    <w:p w14:paraId="46FC2DEC" w14:textId="77777777" w:rsidR="00DD1C2B" w:rsidRPr="001C7A96" w:rsidRDefault="00DD1C2B" w:rsidP="00DD1C2B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37A8ACE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5.1.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В целях проверки работоспособности и/или совместимости технических средств Сторон и/или Операторов ЭД Стороны договариваются о тестовом периоде, в течение которого передача документов в электронном виде дублируется бумажными экземплярами. Тестовый период устанавливается в течение 3-х месяцев с даты первого обмена документами в электронном виде.</w:t>
      </w:r>
    </w:p>
    <w:p w14:paraId="1F2BD309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5.2.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Положительным результатом тестового обмена документами является налаженный процесс передачи документов в электронном виде, отсутствие ошибок и замечаний Сторон к процессу электронного документооборота.</w:t>
      </w:r>
    </w:p>
    <w:p w14:paraId="6F4BBDB5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5.3.</w:t>
      </w:r>
      <w:r w:rsidRPr="001C7A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7A96">
        <w:rPr>
          <w:rFonts w:ascii="Times New Roman" w:hAnsi="Times New Roman" w:cs="Times New Roman"/>
          <w:sz w:val="24"/>
          <w:szCs w:val="24"/>
        </w:rPr>
        <w:t>В случае работоспособности и совместимости технических средств Сторон и/или Оператора ЭД Стороны прекращают дублировать электронный документооборот бумажными экземплярами документов.</w:t>
      </w:r>
    </w:p>
    <w:p w14:paraId="47B9C6DC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0EB45F" w14:textId="77777777" w:rsidR="00DD1C2B" w:rsidRPr="009748D4" w:rsidRDefault="00DD1C2B" w:rsidP="00DD1C2B">
      <w:pPr>
        <w:pStyle w:val="1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7A96">
        <w:rPr>
          <w:rFonts w:ascii="Times New Roman" w:hAnsi="Times New Roman" w:cs="Times New Roman"/>
          <w:sz w:val="24"/>
          <w:szCs w:val="24"/>
        </w:rPr>
        <w:t>Прочие условия</w:t>
      </w:r>
    </w:p>
    <w:p w14:paraId="782A812B" w14:textId="77777777" w:rsidR="00DD1C2B" w:rsidRPr="001C7A96" w:rsidRDefault="00DD1C2B" w:rsidP="00DD1C2B">
      <w:pPr>
        <w:pStyle w:val="1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1AA349A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A96">
        <w:rPr>
          <w:rFonts w:ascii="Times New Roman" w:hAnsi="Times New Roman" w:cs="Times New Roman"/>
          <w:sz w:val="24"/>
          <w:szCs w:val="24"/>
        </w:rPr>
        <w:t>В случае, если Направляющая Сторона не получила от Получающей Стороны и/или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A96">
        <w:rPr>
          <w:rFonts w:ascii="Times New Roman" w:hAnsi="Times New Roman" w:cs="Times New Roman"/>
          <w:sz w:val="24"/>
          <w:szCs w:val="24"/>
        </w:rPr>
        <w:t>Оператора Получающей Стороны извещение о получении электронного документа и при условии отсутствия от Получающей Стороны уведомления, Направляющая Сторона оформляет соответствующий документ на бумажном носителе с подписанием собственноручной подписью.</w:t>
      </w:r>
    </w:p>
    <w:p w14:paraId="49B0B3AA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A96">
        <w:rPr>
          <w:rFonts w:ascii="Times New Roman" w:hAnsi="Times New Roman" w:cs="Times New Roman"/>
          <w:sz w:val="24"/>
          <w:szCs w:val="24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их оригиналами.</w:t>
      </w:r>
    </w:p>
    <w:p w14:paraId="1AE951AF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A96"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A96">
        <w:rPr>
          <w:rFonts w:ascii="Times New Roman" w:hAnsi="Times New Roman" w:cs="Times New Roman"/>
          <w:sz w:val="24"/>
          <w:szCs w:val="24"/>
        </w:rPr>
        <w:t>Любая Сторона вправе в любой момент в одностороннем порядке отказаться от настоящего соглашения, направив другой Стороне извещение об отказе, подписанное уполномоченным лицом. Настоящее соглашение будет считаться прекратившим свое действие по истечении 30 (Тридцати) календарных дней с момента доставки извещения Стороне об отказе от соглашения другой Стороной. В течение указанных 30 (Тридцати) календарных дней для Сторон продолжает действовать ЭД.</w:t>
      </w:r>
      <w:bookmarkStart w:id="0" w:name="bookmark4"/>
    </w:p>
    <w:p w14:paraId="03EF60A6" w14:textId="77777777" w:rsidR="00DD1C2B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6.4. </w:t>
      </w:r>
      <w:r w:rsidRPr="005B7D4C">
        <w:rPr>
          <w:rFonts w:ascii="Times New Roman" w:hAnsi="Times New Roman" w:cs="Times New Roman"/>
          <w:sz w:val="24"/>
          <w:szCs w:val="24"/>
          <w:lang w:val="ru-RU"/>
        </w:rPr>
        <w:t>Настоящее Соглашение составлено в двух экземплярах, имеющих одинаковую юридическую силу, по одному для каждой из Сторон, подписано уполномоченными представителями Сторон.</w:t>
      </w:r>
    </w:p>
    <w:p w14:paraId="115B6B04" w14:textId="77777777" w:rsidR="00DD1C2B" w:rsidRPr="001C7A96" w:rsidRDefault="00DD1C2B" w:rsidP="00DD1C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254075" w14:textId="77777777" w:rsidR="00DD1C2B" w:rsidRDefault="00DD1C2B" w:rsidP="00DD1C2B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7A96">
        <w:rPr>
          <w:rFonts w:ascii="Times New Roman" w:hAnsi="Times New Roman" w:cs="Times New Roman"/>
          <w:sz w:val="24"/>
          <w:szCs w:val="24"/>
          <w:lang w:val="ru-RU"/>
        </w:rPr>
        <w:t>7. Реквизиты и подписи сторон:</w:t>
      </w:r>
      <w:bookmarkEnd w:id="0"/>
    </w:p>
    <w:p w14:paraId="5F26B7B2" w14:textId="77777777" w:rsidR="00DD1C2B" w:rsidRPr="001C7A96" w:rsidRDefault="00DD1C2B" w:rsidP="00DD1C2B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4" w:type="dxa"/>
        <w:jc w:val="center"/>
        <w:tblLook w:val="01E0" w:firstRow="1" w:lastRow="1" w:firstColumn="1" w:lastColumn="1" w:noHBand="0" w:noVBand="0"/>
      </w:tblPr>
      <w:tblGrid>
        <w:gridCol w:w="5222"/>
        <w:gridCol w:w="4922"/>
      </w:tblGrid>
      <w:tr w:rsidR="00DD1C2B" w:rsidRPr="001C7A96" w14:paraId="7B407141" w14:textId="77777777" w:rsidTr="008332AD">
        <w:trPr>
          <w:trHeight w:val="130"/>
          <w:jc w:val="center"/>
        </w:trPr>
        <w:tc>
          <w:tcPr>
            <w:tcW w:w="5222" w:type="dxa"/>
          </w:tcPr>
          <w:p w14:paraId="6B6216C8" w14:textId="53C6C5A3" w:rsidR="00DD1C2B" w:rsidRPr="001C7A96" w:rsidRDefault="00000000" w:rsidP="009F6AB7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Style w:val="10"/>
                </w:rPr>
                <w:id w:val="1234131370"/>
                <w:lock w:val="sdtLocked"/>
                <w:placeholder>
                  <w:docPart w:val="91C38FFAB48B4439B1FFA74613BEF1DB"/>
                </w:placeholder>
                <w:showingPlcHdr/>
                <w15:color w:val="000000"/>
              </w:sdtPr>
              <w:sdtEndPr>
                <w:rPr>
                  <w:rStyle w:val="a0"/>
                  <w:rFonts w:ascii="Arial" w:eastAsia="Courier New" w:hAnsi="Arial" w:cs="Times New Roman"/>
                  <w:color w:val="000000"/>
                  <w:sz w:val="22"/>
                  <w:szCs w:val="24"/>
                  <w:lang w:val="ru-RU"/>
                </w:rPr>
              </w:sdtEndPr>
              <w:sdtContent>
                <w:r w:rsidR="009F6AB7" w:rsidRPr="00DD1C2B">
                  <w:rPr>
                    <w:rStyle w:val="a6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4922" w:type="dxa"/>
          </w:tcPr>
          <w:p w14:paraId="0725828E" w14:textId="77777777" w:rsidR="00DD1C2B" w:rsidRDefault="00DD1C2B" w:rsidP="008332AD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  <w:t>«Потребитель»</w:t>
            </w:r>
          </w:p>
          <w:p w14:paraId="2D10DECF" w14:textId="63AD370B" w:rsidR="00DD1C2B" w:rsidRPr="001C7A96" w:rsidRDefault="00DD1C2B" w:rsidP="008332AD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B" w:rsidRPr="001C7A96" w14:paraId="75DCC07B" w14:textId="77777777" w:rsidTr="008332AD">
        <w:trPr>
          <w:trHeight w:val="130"/>
          <w:jc w:val="center"/>
        </w:trPr>
        <w:tc>
          <w:tcPr>
            <w:tcW w:w="5222" w:type="dxa"/>
          </w:tcPr>
          <w:p w14:paraId="5BF616AA" w14:textId="77777777" w:rsidR="00DD1C2B" w:rsidRPr="001C7A96" w:rsidRDefault="00DD1C2B" w:rsidP="008332AD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22" w:type="dxa"/>
          </w:tcPr>
          <w:p w14:paraId="0AD0586B" w14:textId="77777777" w:rsidR="00DD1C2B" w:rsidRPr="001C7A96" w:rsidRDefault="00DD1C2B" w:rsidP="008332AD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B" w:rsidRPr="00DD1C2B" w14:paraId="4213A1D1" w14:textId="77777777" w:rsidTr="008332AD">
        <w:trPr>
          <w:trHeight w:val="802"/>
          <w:jc w:val="center"/>
        </w:trPr>
        <w:tc>
          <w:tcPr>
            <w:tcW w:w="5222" w:type="dxa"/>
          </w:tcPr>
          <w:p w14:paraId="798E30BD" w14:textId="77777777" w:rsidR="00DD1C2B" w:rsidRPr="001C7A96" w:rsidRDefault="00DD1C2B" w:rsidP="008332AD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50059, г"/>
              </w:smartTagPr>
              <w:r w:rsidRPr="001C7A96">
                <w:rPr>
                  <w:rFonts w:ascii="Times New Roman" w:hAnsi="Times New Roman"/>
                  <w:sz w:val="24"/>
                  <w:szCs w:val="24"/>
                </w:rPr>
                <w:t>450059, г</w:t>
              </w:r>
            </w:smartTag>
            <w:r w:rsidRPr="001C7A96">
              <w:rPr>
                <w:rFonts w:ascii="Times New Roman" w:hAnsi="Times New Roman"/>
                <w:sz w:val="24"/>
                <w:szCs w:val="24"/>
              </w:rPr>
              <w:t xml:space="preserve">. Уфа, </w:t>
            </w:r>
          </w:p>
          <w:p w14:paraId="5EF0AF14" w14:textId="77777777" w:rsidR="00DD1C2B" w:rsidRPr="001C7A96" w:rsidRDefault="00DD1C2B" w:rsidP="008332AD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</w:rPr>
              <w:t xml:space="preserve">ул. Города Галле, д.2, корпус 4 </w:t>
            </w:r>
          </w:p>
          <w:p w14:paraId="52798C2C" w14:textId="77777777" w:rsidR="00DD1C2B" w:rsidRPr="001C7A96" w:rsidRDefault="00DD1C2B" w:rsidP="008332AD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50059, г"/>
              </w:smartTagPr>
              <w:r w:rsidRPr="001C7A96">
                <w:rPr>
                  <w:rFonts w:ascii="Times New Roman" w:hAnsi="Times New Roman"/>
                  <w:sz w:val="24"/>
                  <w:szCs w:val="24"/>
                </w:rPr>
                <w:t>450059, г</w:t>
              </w:r>
            </w:smartTag>
            <w:r w:rsidRPr="001C7A96">
              <w:rPr>
                <w:rFonts w:ascii="Times New Roman" w:hAnsi="Times New Roman"/>
                <w:sz w:val="24"/>
                <w:szCs w:val="24"/>
              </w:rPr>
              <w:t xml:space="preserve">. Уфа, </w:t>
            </w:r>
          </w:p>
          <w:p w14:paraId="1C036222" w14:textId="77777777" w:rsidR="00DD1C2B" w:rsidRPr="001C7A96" w:rsidRDefault="00DD1C2B" w:rsidP="008332AD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</w:rPr>
              <w:t>ул. М. Гражданская. 35</w:t>
            </w:r>
          </w:p>
          <w:p w14:paraId="48D86647" w14:textId="77777777" w:rsidR="00DD1C2B" w:rsidRPr="001C7A96" w:rsidRDefault="00DD1C2B" w:rsidP="008332AD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</w:rPr>
              <w:t>Телефоны: (347) 223-43-83</w:t>
            </w:r>
          </w:p>
          <w:p w14:paraId="30D886EA" w14:textId="77777777" w:rsidR="00DD1C2B" w:rsidRPr="001C7A96" w:rsidRDefault="00DD1C2B" w:rsidP="008332AD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</w:rPr>
              <w:t>Бухгалтерия: (347) 223-43-92</w:t>
            </w:r>
          </w:p>
          <w:p w14:paraId="7DBC7FAB" w14:textId="77777777" w:rsidR="00DD1C2B" w:rsidRPr="001C7A96" w:rsidRDefault="00DD1C2B" w:rsidP="008332AD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</w:rPr>
              <w:t>ИНН 0276005180 / КПП 027601001</w:t>
            </w:r>
          </w:p>
          <w:p w14:paraId="437AB9F5" w14:textId="77777777" w:rsidR="00DD1C2B" w:rsidRPr="001C7A96" w:rsidRDefault="00DD1C2B" w:rsidP="008332AD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</w:rPr>
              <w:t>ОГРН 1020202870555</w:t>
            </w:r>
          </w:p>
          <w:p w14:paraId="563CC924" w14:textId="7505C910" w:rsidR="00DD1C2B" w:rsidRPr="00DD1C2B" w:rsidRDefault="00DD1C2B" w:rsidP="008332AD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Сайт: </w:t>
            </w:r>
            <w:r w:rsidRPr="001C7A9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C7A96">
              <w:rPr>
                <w:rFonts w:ascii="Times New Roman" w:hAnsi="Times New Roman"/>
                <w:sz w:val="24"/>
                <w:szCs w:val="24"/>
              </w:rPr>
              <w:t>.</w:t>
            </w:r>
            <w:r w:rsidRPr="001C7A96">
              <w:rPr>
                <w:rFonts w:ascii="Times New Roman" w:hAnsi="Times New Roman"/>
                <w:sz w:val="24"/>
                <w:szCs w:val="24"/>
                <w:lang w:val="en-US"/>
              </w:rPr>
              <w:t>sahufa</w:t>
            </w:r>
            <w:r w:rsidRPr="001C7A96">
              <w:rPr>
                <w:rFonts w:ascii="Times New Roman" w:hAnsi="Times New Roman"/>
                <w:sz w:val="24"/>
                <w:szCs w:val="24"/>
              </w:rPr>
              <w:t>.</w:t>
            </w:r>
            <w:r w:rsidRPr="001C7A9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74FD3B73" w14:textId="77777777" w:rsidR="00DD1C2B" w:rsidRPr="001C7A96" w:rsidRDefault="00DD1C2B" w:rsidP="008332AD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C7A96">
              <w:rPr>
                <w:rFonts w:ascii="Times New Roman" w:hAnsi="Times New Roman"/>
                <w:sz w:val="24"/>
                <w:szCs w:val="24"/>
              </w:rPr>
              <w:t>-</w:t>
            </w:r>
            <w:r w:rsidRPr="001C7A9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C7A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7500B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ro</w:t>
              </w:r>
              <w:r w:rsidRPr="007500B9">
                <w:rPr>
                  <w:rStyle w:val="a4"/>
                  <w:rFonts w:ascii="Times New Roman" w:hAnsi="Times New Roman"/>
                  <w:sz w:val="24"/>
                  <w:szCs w:val="24"/>
                </w:rPr>
                <w:t>1@</w:t>
              </w:r>
              <w:r w:rsidRPr="007500B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sahufa</w:t>
              </w:r>
              <w:r w:rsidRPr="007500B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500B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2" w:type="dxa"/>
          </w:tcPr>
          <w:p w14:paraId="04AA1AEB" w14:textId="3C9B331A" w:rsidR="00DD1C2B" w:rsidRPr="001C7A96" w:rsidRDefault="00DD1C2B" w:rsidP="00DD1C2B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dt>
              <w:sdtPr>
                <w:rPr>
                  <w:rStyle w:val="10"/>
                </w:rPr>
                <w:id w:val="517122302"/>
                <w:lock w:val="sdtLocked"/>
                <w:placeholder>
                  <w:docPart w:val="A11D8C5018B64C6BA9E4D2661FC9DED9"/>
                </w:placeholder>
                <w:showingPlcHdr/>
                <w15:color w:val="000000"/>
              </w:sdtPr>
              <w:sdtEndPr>
                <w:rPr>
                  <w:rStyle w:val="a0"/>
                  <w:rFonts w:ascii="Arial" w:eastAsia="Courier New" w:hAnsi="Arial" w:cs="Times New Roman"/>
                  <w:color w:val="000000"/>
                  <w:sz w:val="22"/>
                  <w:szCs w:val="24"/>
                  <w:lang w:val="ru-RU"/>
                </w:rPr>
              </w:sdtEndPr>
              <w:sdtContent>
                <w:r w:rsidRPr="00DD1C2B">
                  <w:rPr>
                    <w:rStyle w:val="a6"/>
                    <w:color w:val="FF0000"/>
                  </w:rPr>
                  <w:t>Место для ввода текста.</w:t>
                </w:r>
              </w:sdtContent>
            </w:sdt>
          </w:p>
          <w:p w14:paraId="3DBB5AE0" w14:textId="61A965EE" w:rsidR="00DD1C2B" w:rsidRPr="001C7A96" w:rsidRDefault="00DD1C2B" w:rsidP="00DD1C2B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Style w:val="10"/>
                </w:rPr>
                <w:id w:val="-1940360938"/>
                <w:lock w:val="sdtLocked"/>
                <w:placeholder>
                  <w:docPart w:val="1C73848A18CC49E38418D1AE6655F8E1"/>
                </w:placeholder>
                <w:showingPlcHdr/>
                <w15:color w:val="000000"/>
              </w:sdtPr>
              <w:sdtEndPr>
                <w:rPr>
                  <w:rStyle w:val="a0"/>
                  <w:rFonts w:ascii="Arial" w:eastAsia="Courier New" w:hAnsi="Arial" w:cs="Times New Roman"/>
                  <w:color w:val="000000"/>
                  <w:sz w:val="22"/>
                  <w:szCs w:val="24"/>
                  <w:lang w:val="ru-RU"/>
                </w:rPr>
              </w:sdtEndPr>
              <w:sdtContent>
                <w:r w:rsidRPr="00DD1C2B">
                  <w:rPr>
                    <w:rStyle w:val="a6"/>
                    <w:color w:val="FF0000"/>
                  </w:rPr>
                  <w:t>Место для ввода текста.</w:t>
                </w:r>
              </w:sdtContent>
            </w:sdt>
          </w:p>
          <w:p w14:paraId="579A0FCD" w14:textId="6A589108" w:rsidR="00DD1C2B" w:rsidRPr="001C7A96" w:rsidRDefault="00DD1C2B" w:rsidP="00DD1C2B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</w:rPr>
              <w:t xml:space="preserve">Телефоны: </w:t>
            </w:r>
            <w:sdt>
              <w:sdtPr>
                <w:rPr>
                  <w:rStyle w:val="10"/>
                </w:rPr>
                <w:id w:val="-555163755"/>
                <w:lock w:val="sdtLocked"/>
                <w:placeholder>
                  <w:docPart w:val="095045AD30394DEEA6B87EE957526BFE"/>
                </w:placeholder>
                <w:showingPlcHdr/>
                <w15:color w:val="000000"/>
              </w:sdtPr>
              <w:sdtEndPr>
                <w:rPr>
                  <w:rStyle w:val="a0"/>
                  <w:rFonts w:ascii="Arial" w:eastAsia="Courier New" w:hAnsi="Arial" w:cs="Times New Roman"/>
                  <w:color w:val="000000"/>
                  <w:sz w:val="22"/>
                  <w:szCs w:val="24"/>
                  <w:lang w:val="ru-RU"/>
                </w:rPr>
              </w:sdtEndPr>
              <w:sdtContent>
                <w:r w:rsidRPr="00DD1C2B">
                  <w:rPr>
                    <w:rStyle w:val="a6"/>
                    <w:color w:val="FF0000"/>
                  </w:rPr>
                  <w:t>Место для ввода текста.</w:t>
                </w:r>
              </w:sdtContent>
            </w:sdt>
          </w:p>
          <w:p w14:paraId="4C5D0FCD" w14:textId="38E2BE9E" w:rsidR="00DD1C2B" w:rsidRPr="001C7A96" w:rsidRDefault="00DD1C2B" w:rsidP="00DD1C2B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</w:rPr>
              <w:t xml:space="preserve">Бухгалтерия: </w:t>
            </w:r>
            <w:sdt>
              <w:sdtPr>
                <w:rPr>
                  <w:rStyle w:val="10"/>
                </w:rPr>
                <w:id w:val="564915062"/>
                <w:lock w:val="sdtLocked"/>
                <w:placeholder>
                  <w:docPart w:val="2A47E486F2F54792AE52C6896CD1DAF4"/>
                </w:placeholder>
                <w:showingPlcHdr/>
                <w15:color w:val="000000"/>
              </w:sdtPr>
              <w:sdtEndPr>
                <w:rPr>
                  <w:rStyle w:val="a0"/>
                  <w:rFonts w:ascii="Arial" w:eastAsia="Courier New" w:hAnsi="Arial" w:cs="Times New Roman"/>
                  <w:color w:val="000000"/>
                  <w:sz w:val="22"/>
                  <w:szCs w:val="24"/>
                  <w:lang w:val="ru-RU"/>
                </w:rPr>
              </w:sdtEndPr>
              <w:sdtContent>
                <w:r w:rsidRPr="00DD1C2B">
                  <w:rPr>
                    <w:rStyle w:val="a6"/>
                    <w:color w:val="FF0000"/>
                  </w:rPr>
                  <w:t>Место для ввода текста.</w:t>
                </w:r>
              </w:sdtContent>
            </w:sdt>
          </w:p>
          <w:p w14:paraId="29340DA1" w14:textId="26A833A6" w:rsidR="00DD1C2B" w:rsidRPr="001C7A96" w:rsidRDefault="00DD1C2B" w:rsidP="00DD1C2B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sdt>
              <w:sdtPr>
                <w:rPr>
                  <w:rStyle w:val="10"/>
                </w:rPr>
                <w:id w:val="-1885777623"/>
                <w:lock w:val="sdtLocked"/>
                <w:placeholder>
                  <w:docPart w:val="41696EC538B142F58CBCF396463A7803"/>
                </w:placeholder>
                <w:showingPlcHdr/>
                <w15:color w:val="000000"/>
              </w:sdtPr>
              <w:sdtEndPr>
                <w:rPr>
                  <w:rStyle w:val="a0"/>
                  <w:rFonts w:ascii="Arial" w:eastAsia="Courier New" w:hAnsi="Arial" w:cs="Times New Roman"/>
                  <w:color w:val="000000"/>
                  <w:sz w:val="22"/>
                  <w:szCs w:val="24"/>
                  <w:lang w:val="ru-RU"/>
                </w:rPr>
              </w:sdtEndPr>
              <w:sdtContent>
                <w:r w:rsidRPr="00DD1C2B">
                  <w:rPr>
                    <w:rStyle w:val="a6"/>
                    <w:color w:val="FF0000"/>
                  </w:rPr>
                  <w:t>Место для ввода текста.</w:t>
                </w:r>
              </w:sdtContent>
            </w:sdt>
            <w:r w:rsidRPr="001C7A96">
              <w:rPr>
                <w:rFonts w:ascii="Times New Roman" w:hAnsi="Times New Roman"/>
                <w:sz w:val="24"/>
                <w:szCs w:val="24"/>
              </w:rPr>
              <w:t xml:space="preserve"> / КПП </w:t>
            </w:r>
            <w:sdt>
              <w:sdtPr>
                <w:rPr>
                  <w:rStyle w:val="10"/>
                </w:rPr>
                <w:id w:val="-1274928189"/>
                <w:lock w:val="sdtLocked"/>
                <w:placeholder>
                  <w:docPart w:val="F6500B94996C4944831E833F777350C4"/>
                </w:placeholder>
                <w:showingPlcHdr/>
                <w15:color w:val="000000"/>
              </w:sdtPr>
              <w:sdtEndPr>
                <w:rPr>
                  <w:rStyle w:val="a0"/>
                  <w:rFonts w:ascii="Arial" w:eastAsia="Courier New" w:hAnsi="Arial" w:cs="Times New Roman"/>
                  <w:color w:val="000000"/>
                  <w:sz w:val="22"/>
                  <w:szCs w:val="24"/>
                  <w:lang w:val="ru-RU"/>
                </w:rPr>
              </w:sdtEndPr>
              <w:sdtContent>
                <w:r w:rsidRPr="00DD1C2B">
                  <w:rPr>
                    <w:rStyle w:val="a6"/>
                    <w:color w:val="FF0000"/>
                  </w:rPr>
                  <w:t>Место для ввода текста.</w:t>
                </w:r>
              </w:sdtContent>
            </w:sdt>
          </w:p>
          <w:p w14:paraId="4CFBB161" w14:textId="4CD8A10B" w:rsidR="00DD1C2B" w:rsidRPr="001C7A96" w:rsidRDefault="00DD1C2B" w:rsidP="00DD1C2B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 w:rsidRPr="001C7A96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sdt>
              <w:sdtPr>
                <w:rPr>
                  <w:rStyle w:val="10"/>
                </w:rPr>
                <w:id w:val="-2091759682"/>
                <w:lock w:val="sdtLocked"/>
                <w:placeholder>
                  <w:docPart w:val="57C61482418C49BEB9DF54A48EF6963D"/>
                </w:placeholder>
                <w:showingPlcHdr/>
                <w15:color w:val="000000"/>
              </w:sdtPr>
              <w:sdtEndPr>
                <w:rPr>
                  <w:rStyle w:val="a0"/>
                  <w:rFonts w:ascii="Arial" w:eastAsia="Courier New" w:hAnsi="Arial" w:cs="Times New Roman"/>
                  <w:color w:val="000000"/>
                  <w:sz w:val="22"/>
                  <w:szCs w:val="24"/>
                  <w:lang w:val="ru-RU"/>
                </w:rPr>
              </w:sdtEndPr>
              <w:sdtContent>
                <w:r w:rsidRPr="00DD1C2B">
                  <w:rPr>
                    <w:rStyle w:val="a6"/>
                    <w:color w:val="FF0000"/>
                  </w:rPr>
                  <w:t>Место для ввода текста.</w:t>
                </w:r>
              </w:sdtContent>
            </w:sdt>
          </w:p>
          <w:p w14:paraId="6ED0B28C" w14:textId="3271D52C" w:rsidR="00DD1C2B" w:rsidRPr="00DD1C2B" w:rsidRDefault="00DD1C2B" w:rsidP="00DD1C2B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Сайт: </w:t>
            </w:r>
            <w:sdt>
              <w:sdtPr>
                <w:rPr>
                  <w:rStyle w:val="10"/>
                </w:rPr>
                <w:id w:val="-1215963746"/>
                <w:lock w:val="sdtLocked"/>
                <w:placeholder>
                  <w:docPart w:val="8DAB553180CE48BC9A4091E52B1134F5"/>
                </w:placeholder>
                <w:showingPlcHdr/>
                <w15:color w:val="000000"/>
              </w:sdtPr>
              <w:sdtEndPr>
                <w:rPr>
                  <w:rStyle w:val="a0"/>
                  <w:rFonts w:ascii="Arial" w:eastAsia="Courier New" w:hAnsi="Arial" w:cs="Times New Roman"/>
                  <w:color w:val="000000"/>
                  <w:sz w:val="22"/>
                  <w:szCs w:val="24"/>
                  <w:lang w:val="ru-RU"/>
                </w:rPr>
              </w:sdtEndPr>
              <w:sdtContent>
                <w:r w:rsidRPr="00DD1C2B">
                  <w:rPr>
                    <w:rStyle w:val="a6"/>
                    <w:color w:val="FF0000"/>
                  </w:rPr>
                  <w:t>Место для ввода текста.</w:t>
                </w:r>
              </w:sdtContent>
            </w:sdt>
          </w:p>
          <w:p w14:paraId="31DE8EA8" w14:textId="35FA0826" w:rsidR="00DD1C2B" w:rsidRPr="00DD1C2B" w:rsidRDefault="00DD1C2B" w:rsidP="00DD1C2B">
            <w:pPr>
              <w:ind w:right="2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A9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D1C2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C7A9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1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sdt>
              <w:sdtPr>
                <w:rPr>
                  <w:rStyle w:val="10"/>
                </w:rPr>
                <w:id w:val="1324168754"/>
                <w:lock w:val="sdtLocked"/>
                <w:placeholder>
                  <w:docPart w:val="0CBC9A7047DE428890E84D81B515EFAF"/>
                </w:placeholder>
                <w:showingPlcHdr/>
                <w15:color w:val="000000"/>
              </w:sdtPr>
              <w:sdtEndPr>
                <w:rPr>
                  <w:rStyle w:val="a0"/>
                  <w:rFonts w:ascii="Arial" w:eastAsia="Courier New" w:hAnsi="Arial" w:cs="Times New Roman"/>
                  <w:color w:val="000000"/>
                  <w:sz w:val="22"/>
                  <w:szCs w:val="24"/>
                  <w:lang w:val="ru-RU"/>
                </w:rPr>
              </w:sdtEndPr>
              <w:sdtContent>
                <w:r w:rsidRPr="00DD1C2B">
                  <w:rPr>
                    <w:rStyle w:val="a6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DD1C2B" w:rsidRPr="001C7A96" w14:paraId="537F719F" w14:textId="77777777" w:rsidTr="008332AD">
        <w:trPr>
          <w:trHeight w:val="498"/>
          <w:jc w:val="center"/>
        </w:trPr>
        <w:tc>
          <w:tcPr>
            <w:tcW w:w="5222" w:type="dxa"/>
          </w:tcPr>
          <w:p w14:paraId="0633A027" w14:textId="77777777" w:rsidR="00DD1C2B" w:rsidRPr="00DD1C2B" w:rsidRDefault="00DD1C2B" w:rsidP="008332AD">
            <w:pPr>
              <w:ind w:right="2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593A7C0" w14:textId="77777777" w:rsidR="00DD1C2B" w:rsidRPr="001C7A96" w:rsidRDefault="00DD1C2B" w:rsidP="008332AD">
            <w:pPr>
              <w:ind w:right="2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  <w:t>__________________ /Халиков Р.М.</w:t>
            </w:r>
          </w:p>
          <w:p w14:paraId="0C973157" w14:textId="77777777" w:rsidR="00DD1C2B" w:rsidRPr="009165CE" w:rsidRDefault="00DD1C2B" w:rsidP="008332AD">
            <w:pPr>
              <w:ind w:right="23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165C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     М.П.</w:t>
            </w:r>
            <w:r w:rsidRPr="009165C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ru-RU"/>
              </w:rPr>
              <w:tab/>
              <w:t xml:space="preserve"> (подпись)</w:t>
            </w:r>
            <w:r w:rsidRPr="009165C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ru-RU"/>
              </w:rPr>
              <w:tab/>
            </w:r>
          </w:p>
        </w:tc>
        <w:tc>
          <w:tcPr>
            <w:tcW w:w="4922" w:type="dxa"/>
          </w:tcPr>
          <w:p w14:paraId="1F4CA01D" w14:textId="77777777" w:rsidR="00DD1C2B" w:rsidRPr="001C7A96" w:rsidRDefault="00DD1C2B" w:rsidP="008332AD">
            <w:pPr>
              <w:ind w:right="2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9A73347" w14:textId="77777777" w:rsidR="00DD1C2B" w:rsidRPr="001C7A96" w:rsidRDefault="00DD1C2B" w:rsidP="008332AD">
            <w:pPr>
              <w:ind w:right="2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A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_______/</w:t>
            </w:r>
            <w:r w:rsidRPr="001C7A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14:paraId="7E671437" w14:textId="77777777" w:rsidR="00DD1C2B" w:rsidRPr="009165CE" w:rsidRDefault="00DD1C2B" w:rsidP="008332AD">
            <w:pPr>
              <w:ind w:right="23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C7A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Pr="009165C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ru-RU"/>
              </w:rPr>
              <w:t>М.П.</w:t>
            </w:r>
            <w:r w:rsidRPr="009165C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ru-RU"/>
              </w:rPr>
              <w:tab/>
              <w:t xml:space="preserve"> (подпись)</w:t>
            </w:r>
            <w:r w:rsidRPr="009165C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ru-RU"/>
              </w:rPr>
              <w:tab/>
            </w:r>
          </w:p>
        </w:tc>
      </w:tr>
      <w:tr w:rsidR="00DD1C2B" w:rsidRPr="001C7A96" w14:paraId="19C8157E" w14:textId="77777777" w:rsidTr="008332AD">
        <w:trPr>
          <w:trHeight w:val="498"/>
          <w:jc w:val="center"/>
        </w:trPr>
        <w:tc>
          <w:tcPr>
            <w:tcW w:w="5222" w:type="dxa"/>
          </w:tcPr>
          <w:p w14:paraId="5B36D37A" w14:textId="77777777" w:rsidR="00DD1C2B" w:rsidRPr="001C7A96" w:rsidRDefault="00DD1C2B" w:rsidP="008332AD">
            <w:pPr>
              <w:ind w:right="2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22" w:type="dxa"/>
          </w:tcPr>
          <w:p w14:paraId="615BCCAE" w14:textId="77777777" w:rsidR="00DD1C2B" w:rsidRPr="001C7A96" w:rsidRDefault="00DD1C2B" w:rsidP="008332AD">
            <w:pPr>
              <w:ind w:right="2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ED33EE" w14:textId="77777777" w:rsidR="00DD1C2B" w:rsidRPr="001C7A96" w:rsidRDefault="00DD1C2B" w:rsidP="00DD1C2B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EDEAEE" w14:textId="77777777" w:rsidR="00DD1C2B" w:rsidRDefault="00DD1C2B" w:rsidP="00DD1C2B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5A9283" w14:textId="77777777" w:rsidR="00DD1C2B" w:rsidRDefault="00DD1C2B" w:rsidP="00DD1C2B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B39490" w14:textId="77777777" w:rsidR="00DD1C2B" w:rsidRDefault="00DD1C2B" w:rsidP="00DD1C2B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574483" w14:textId="77777777" w:rsidR="00DD1C2B" w:rsidRDefault="00DD1C2B" w:rsidP="00DD1C2B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A7EB85" w14:textId="77777777" w:rsidR="00551F86" w:rsidRDefault="00551F86"/>
    <w:sectPr w:rsidR="00551F86" w:rsidSect="00FF333B">
      <w:pgSz w:w="11909" w:h="16834"/>
      <w:pgMar w:top="1135" w:right="852" w:bottom="1135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C85"/>
    <w:multiLevelType w:val="multilevel"/>
    <w:tmpl w:val="993E6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1A3A14"/>
    <w:multiLevelType w:val="multilevel"/>
    <w:tmpl w:val="6FD817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num w:numId="1" w16cid:durableId="384530893">
    <w:abstractNumId w:val="0"/>
  </w:num>
  <w:num w:numId="2" w16cid:durableId="1899781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knrW2KPqKcU46QA4KW/hMDFR2Ekul+OS2Imle7TAPn45cZDEBXzXr8C4iZN22XDtfqkoQTESKToNJ7G7XkwbQ==" w:salt="3iF3zYotM4pIsBWp1FR+W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2B"/>
    <w:rsid w:val="004248C7"/>
    <w:rsid w:val="00534F5B"/>
    <w:rsid w:val="00551F86"/>
    <w:rsid w:val="0058656B"/>
    <w:rsid w:val="00612B91"/>
    <w:rsid w:val="00762F63"/>
    <w:rsid w:val="009F6AB7"/>
    <w:rsid w:val="00A20A1E"/>
    <w:rsid w:val="00C077E6"/>
    <w:rsid w:val="00DD1C2B"/>
    <w:rsid w:val="00F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1DE083"/>
  <w15:chartTrackingRefBased/>
  <w15:docId w15:val="{29622B50-BFD0-4A96-9AA1-CE1B5CF7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C2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1C2B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a3">
    <w:name w:val="List Paragraph"/>
    <w:basedOn w:val="a"/>
    <w:uiPriority w:val="34"/>
    <w:qFormat/>
    <w:rsid w:val="00DD1C2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uiPriority w:val="99"/>
    <w:unhideWhenUsed/>
    <w:rsid w:val="00DD1C2B"/>
    <w:rPr>
      <w:color w:val="0000FF"/>
      <w:u w:val="single"/>
    </w:rPr>
  </w:style>
  <w:style w:type="table" w:styleId="a5">
    <w:name w:val="Table Grid"/>
    <w:basedOn w:val="a1"/>
    <w:uiPriority w:val="39"/>
    <w:rsid w:val="00DD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D1C2B"/>
    <w:rPr>
      <w:color w:val="808080"/>
    </w:rPr>
  </w:style>
  <w:style w:type="character" w:customStyle="1" w:styleId="10">
    <w:name w:val="Стиль1"/>
    <w:basedOn w:val="a0"/>
    <w:uiPriority w:val="1"/>
    <w:rsid w:val="00534F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1@sahufa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C87B-5C32-49B2-9525-480C7BA6DF85}"/>
      </w:docPartPr>
      <w:docPartBody>
        <w:p w:rsidR="00824AFD" w:rsidRDefault="009456DE">
          <w:r w:rsidRPr="00F628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D8C5018B64C6BA9E4D2661FC9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83A58-66A6-4DE0-B8BC-05ECE3D9B97A}"/>
      </w:docPartPr>
      <w:docPartBody>
        <w:p w:rsidR="00824AFD" w:rsidRDefault="009456DE" w:rsidP="009456DE">
          <w:pPr>
            <w:pStyle w:val="A11D8C5018B64C6BA9E4D2661FC9DED9"/>
          </w:pPr>
          <w:r w:rsidRPr="00F628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73848A18CC49E38418D1AE6655F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68815-D3FD-4BCD-9501-35808C0FA697}"/>
      </w:docPartPr>
      <w:docPartBody>
        <w:p w:rsidR="00824AFD" w:rsidRDefault="009456DE" w:rsidP="009456DE">
          <w:pPr>
            <w:pStyle w:val="1C73848A18CC49E38418D1AE6655F8E1"/>
          </w:pPr>
          <w:r w:rsidRPr="00F628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5045AD30394DEEA6B87EE957526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41E62-8E8A-43FA-8A25-DB11683DE2D7}"/>
      </w:docPartPr>
      <w:docPartBody>
        <w:p w:rsidR="00824AFD" w:rsidRDefault="009456DE" w:rsidP="009456DE">
          <w:pPr>
            <w:pStyle w:val="095045AD30394DEEA6B87EE957526BFE"/>
          </w:pPr>
          <w:r w:rsidRPr="00F628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47E486F2F54792AE52C6896CD1D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AD47A-D846-4CF7-9D5C-DEDA402D5D09}"/>
      </w:docPartPr>
      <w:docPartBody>
        <w:p w:rsidR="00824AFD" w:rsidRDefault="009456DE" w:rsidP="009456DE">
          <w:pPr>
            <w:pStyle w:val="2A47E486F2F54792AE52C6896CD1DAF4"/>
          </w:pPr>
          <w:r w:rsidRPr="00F628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96EC538B142F58CBCF396463A7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7C083-13EF-4B1E-8F8C-F24CA23507D2}"/>
      </w:docPartPr>
      <w:docPartBody>
        <w:p w:rsidR="00824AFD" w:rsidRDefault="009456DE" w:rsidP="009456DE">
          <w:pPr>
            <w:pStyle w:val="41696EC538B142F58CBCF396463A7803"/>
          </w:pPr>
          <w:r w:rsidRPr="00F628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500B94996C4944831E833F77735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78425B-220D-49E2-BD00-F482FD3E5FA8}"/>
      </w:docPartPr>
      <w:docPartBody>
        <w:p w:rsidR="00824AFD" w:rsidRDefault="009456DE" w:rsidP="009456DE">
          <w:pPr>
            <w:pStyle w:val="F6500B94996C4944831E833F777350C4"/>
          </w:pPr>
          <w:r w:rsidRPr="00F628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C61482418C49BEB9DF54A48EF69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46818-86F8-4CC1-8CE0-9B291FB929B9}"/>
      </w:docPartPr>
      <w:docPartBody>
        <w:p w:rsidR="00824AFD" w:rsidRDefault="009456DE" w:rsidP="009456DE">
          <w:pPr>
            <w:pStyle w:val="57C61482418C49BEB9DF54A48EF6963D"/>
          </w:pPr>
          <w:r w:rsidRPr="00F628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AB553180CE48BC9A4091E52B113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DE183-810E-48AE-8E39-B59DF8761E53}"/>
      </w:docPartPr>
      <w:docPartBody>
        <w:p w:rsidR="00824AFD" w:rsidRDefault="009456DE" w:rsidP="009456DE">
          <w:pPr>
            <w:pStyle w:val="8DAB553180CE48BC9A4091E52B1134F5"/>
          </w:pPr>
          <w:r w:rsidRPr="00F628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BC9A7047DE428890E84D81B515E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0E328-027D-45D7-B064-CD858FB8C47E}"/>
      </w:docPartPr>
      <w:docPartBody>
        <w:p w:rsidR="00824AFD" w:rsidRDefault="009456DE" w:rsidP="009456DE">
          <w:pPr>
            <w:pStyle w:val="0CBC9A7047DE428890E84D81B515EFAF"/>
          </w:pPr>
          <w:r w:rsidRPr="00F628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C38FFAB48B4439B1FFA74613BEF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B9FC5-91ED-468E-9630-75A40E3E84A1}"/>
      </w:docPartPr>
      <w:docPartBody>
        <w:p w:rsidR="00E03284" w:rsidRDefault="000363EA" w:rsidP="000363EA">
          <w:pPr>
            <w:pStyle w:val="91C38FFAB48B4439B1FFA74613BEF1DB"/>
          </w:pPr>
          <w:r w:rsidRPr="00F628B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E"/>
    <w:rsid w:val="000363EA"/>
    <w:rsid w:val="00144B28"/>
    <w:rsid w:val="004C22E1"/>
    <w:rsid w:val="00642B8A"/>
    <w:rsid w:val="006F1D5B"/>
    <w:rsid w:val="00824AFD"/>
    <w:rsid w:val="009456DE"/>
    <w:rsid w:val="00947234"/>
    <w:rsid w:val="00A44BD7"/>
    <w:rsid w:val="00E0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63EA"/>
    <w:rPr>
      <w:color w:val="808080"/>
    </w:rPr>
  </w:style>
  <w:style w:type="paragraph" w:customStyle="1" w:styleId="A11D8C5018B64C6BA9E4D2661FC9DED9">
    <w:name w:val="A11D8C5018B64C6BA9E4D2661FC9DED9"/>
    <w:rsid w:val="009456DE"/>
  </w:style>
  <w:style w:type="paragraph" w:customStyle="1" w:styleId="1C73848A18CC49E38418D1AE6655F8E1">
    <w:name w:val="1C73848A18CC49E38418D1AE6655F8E1"/>
    <w:rsid w:val="009456DE"/>
  </w:style>
  <w:style w:type="paragraph" w:customStyle="1" w:styleId="095045AD30394DEEA6B87EE957526BFE">
    <w:name w:val="095045AD30394DEEA6B87EE957526BFE"/>
    <w:rsid w:val="009456DE"/>
  </w:style>
  <w:style w:type="paragraph" w:customStyle="1" w:styleId="2A47E486F2F54792AE52C6896CD1DAF4">
    <w:name w:val="2A47E486F2F54792AE52C6896CD1DAF4"/>
    <w:rsid w:val="009456DE"/>
  </w:style>
  <w:style w:type="paragraph" w:customStyle="1" w:styleId="41696EC538B142F58CBCF396463A7803">
    <w:name w:val="41696EC538B142F58CBCF396463A7803"/>
    <w:rsid w:val="009456DE"/>
  </w:style>
  <w:style w:type="paragraph" w:customStyle="1" w:styleId="F6500B94996C4944831E833F777350C4">
    <w:name w:val="F6500B94996C4944831E833F777350C4"/>
    <w:rsid w:val="009456DE"/>
  </w:style>
  <w:style w:type="paragraph" w:customStyle="1" w:styleId="57C61482418C49BEB9DF54A48EF6963D">
    <w:name w:val="57C61482418C49BEB9DF54A48EF6963D"/>
    <w:rsid w:val="009456DE"/>
  </w:style>
  <w:style w:type="paragraph" w:customStyle="1" w:styleId="8DAB553180CE48BC9A4091E52B1134F5">
    <w:name w:val="8DAB553180CE48BC9A4091E52B1134F5"/>
    <w:rsid w:val="009456DE"/>
  </w:style>
  <w:style w:type="paragraph" w:customStyle="1" w:styleId="0CBC9A7047DE428890E84D81B515EFAF">
    <w:name w:val="0CBC9A7047DE428890E84D81B515EFAF"/>
    <w:rsid w:val="009456DE"/>
  </w:style>
  <w:style w:type="paragraph" w:customStyle="1" w:styleId="91C38FFAB48B4439B1FFA74613BEF1DB">
    <w:name w:val="91C38FFAB48B4439B1FFA74613BEF1DB"/>
    <w:rsid w:val="00036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Спецавтохозяйство</dc:creator>
  <cp:keywords/>
  <dc:description/>
  <cp:lastModifiedBy>Уфа Спецавтохозяйство</cp:lastModifiedBy>
  <cp:revision>9</cp:revision>
  <cp:lastPrinted>2022-12-19T06:20:00Z</cp:lastPrinted>
  <dcterms:created xsi:type="dcterms:W3CDTF">2022-12-19T06:06:00Z</dcterms:created>
  <dcterms:modified xsi:type="dcterms:W3CDTF">2022-12-21T11:50:00Z</dcterms:modified>
</cp:coreProperties>
</file>