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58CA" w14:textId="77777777" w:rsidR="005B53AF" w:rsidRDefault="00000000">
      <w:pPr>
        <w:tabs>
          <w:tab w:val="left" w:pos="6368"/>
        </w:tabs>
        <w:spacing w:before="63" w:line="230" w:lineRule="exact"/>
        <w:ind w:left="284"/>
        <w:jc w:val="both"/>
        <w:rPr>
          <w:sz w:val="20"/>
        </w:rPr>
      </w:pPr>
      <w:r>
        <w:rPr>
          <w:b/>
          <w:sz w:val="20"/>
        </w:rPr>
        <w:t xml:space="preserve">ПРТ/ТКО/КГО/ФЛ/ЖФ </w:t>
      </w:r>
      <w:r>
        <w:rPr>
          <w:sz w:val="20"/>
          <w:u w:val="single"/>
        </w:rPr>
        <w:tab/>
      </w:r>
      <w:r>
        <w:rPr>
          <w:sz w:val="20"/>
        </w:rPr>
        <w:t xml:space="preserve">район </w:t>
      </w:r>
      <w:r>
        <w:rPr>
          <w:spacing w:val="80"/>
          <w:w w:val="150"/>
          <w:sz w:val="20"/>
          <w:u w:val="single"/>
        </w:rPr>
        <w:t xml:space="preserve">  </w:t>
      </w:r>
    </w:p>
    <w:p w14:paraId="4268FF65" w14:textId="77777777" w:rsidR="005B53AF" w:rsidRDefault="00000000">
      <w:pPr>
        <w:ind w:left="3117"/>
        <w:rPr>
          <w:sz w:val="16"/>
        </w:rPr>
      </w:pPr>
      <w:r>
        <w:rPr>
          <w:b/>
          <w:sz w:val="16"/>
        </w:rPr>
        <w:t>(</w:t>
      </w:r>
      <w:r>
        <w:rPr>
          <w:sz w:val="16"/>
        </w:rPr>
        <w:t>информация</w:t>
      </w:r>
      <w:r>
        <w:rPr>
          <w:spacing w:val="-8"/>
          <w:sz w:val="16"/>
        </w:rPr>
        <w:t xml:space="preserve"> </w:t>
      </w:r>
      <w:r>
        <w:rPr>
          <w:sz w:val="16"/>
        </w:rPr>
        <w:t>только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для </w:t>
      </w:r>
      <w:r>
        <w:rPr>
          <w:spacing w:val="-2"/>
          <w:sz w:val="16"/>
        </w:rPr>
        <w:t>хранения)</w:t>
      </w:r>
    </w:p>
    <w:p w14:paraId="511AA081" w14:textId="77777777" w:rsidR="005B53AF" w:rsidRDefault="005B53AF">
      <w:pPr>
        <w:pStyle w:val="a3"/>
        <w:spacing w:before="61"/>
        <w:ind w:left="0"/>
        <w:jc w:val="left"/>
        <w:rPr>
          <w:sz w:val="16"/>
        </w:rPr>
      </w:pPr>
    </w:p>
    <w:p w14:paraId="058C5467" w14:textId="77777777" w:rsidR="005B53AF" w:rsidRDefault="00000000">
      <w:pPr>
        <w:pStyle w:val="1"/>
        <w:tabs>
          <w:tab w:val="left" w:pos="2427"/>
        </w:tabs>
        <w:spacing w:line="238" w:lineRule="exact"/>
        <w:ind w:left="181" w:firstLine="0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</w:p>
    <w:p w14:paraId="738E973B" w14:textId="1BC181E9" w:rsidR="005B53AF" w:rsidRDefault="00000000">
      <w:pPr>
        <w:pStyle w:val="a3"/>
        <w:tabs>
          <w:tab w:val="left" w:pos="7683"/>
          <w:tab w:val="left" w:pos="9785"/>
        </w:tabs>
        <w:spacing w:line="238" w:lineRule="exact"/>
        <w:ind w:left="365"/>
        <w:rPr>
          <w:spacing w:val="-5"/>
        </w:rPr>
      </w:pPr>
      <w:r>
        <w:t xml:space="preserve">г. </w:t>
      </w:r>
      <w:r>
        <w:rPr>
          <w:spacing w:val="-5"/>
        </w:rPr>
        <w:t>Уфа</w:t>
      </w:r>
      <w:r w:rsidR="00DE037C">
        <w:tab/>
        <w:t>«_</w:t>
      </w:r>
      <w:r w:rsidR="00DE037C">
        <w:rPr>
          <w:spacing w:val="65"/>
          <w:w w:val="150"/>
          <w:u w:val="single"/>
        </w:rPr>
        <w:t xml:space="preserve"> __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6"/>
          <w:u w:val="single"/>
        </w:rPr>
        <w:t xml:space="preserve">   </w:t>
      </w:r>
      <w:r>
        <w:rPr>
          <w:spacing w:val="-5"/>
        </w:rPr>
        <w:t>г.</w:t>
      </w:r>
    </w:p>
    <w:p w14:paraId="29419694" w14:textId="77777777" w:rsidR="00E63011" w:rsidRDefault="00E63011">
      <w:pPr>
        <w:pStyle w:val="a3"/>
        <w:tabs>
          <w:tab w:val="left" w:pos="7683"/>
          <w:tab w:val="left" w:pos="9785"/>
        </w:tabs>
        <w:spacing w:line="238" w:lineRule="exact"/>
        <w:ind w:left="365"/>
      </w:pPr>
    </w:p>
    <w:p w14:paraId="404CABE5" w14:textId="33D655A8" w:rsidR="005B53AF" w:rsidRDefault="004D1F7C">
      <w:pPr>
        <w:pStyle w:val="a3"/>
        <w:spacing w:line="242" w:lineRule="auto"/>
        <w:ind w:right="164" w:firstLine="705"/>
      </w:pPr>
      <w:r>
        <w:t>Акционерное общество</w:t>
      </w:r>
      <w:r w:rsidR="00000000">
        <w:t xml:space="preserve"> «Специализированное автомобильное хозяйство по уборке города»</w:t>
      </w:r>
      <w:r w:rsidR="00000000">
        <w:rPr>
          <w:spacing w:val="19"/>
        </w:rPr>
        <w:t xml:space="preserve"> </w:t>
      </w:r>
      <w:r w:rsidR="00000000">
        <w:t>городского</w:t>
      </w:r>
      <w:r w:rsidR="00000000">
        <w:rPr>
          <w:spacing w:val="19"/>
        </w:rPr>
        <w:t xml:space="preserve"> </w:t>
      </w:r>
      <w:r w:rsidR="00000000">
        <w:t>округа</w:t>
      </w:r>
      <w:r w:rsidR="00000000">
        <w:rPr>
          <w:spacing w:val="26"/>
        </w:rPr>
        <w:t xml:space="preserve"> </w:t>
      </w:r>
      <w:r w:rsidR="00000000">
        <w:t>город</w:t>
      </w:r>
      <w:r w:rsidR="00000000">
        <w:rPr>
          <w:spacing w:val="22"/>
        </w:rPr>
        <w:t xml:space="preserve"> </w:t>
      </w:r>
      <w:r w:rsidR="00000000">
        <w:t>Уфа</w:t>
      </w:r>
      <w:r w:rsidR="00000000">
        <w:rPr>
          <w:spacing w:val="26"/>
        </w:rPr>
        <w:t xml:space="preserve"> </w:t>
      </w:r>
      <w:r w:rsidR="00000000">
        <w:t>Республики</w:t>
      </w:r>
      <w:r w:rsidR="00000000">
        <w:rPr>
          <w:spacing w:val="26"/>
        </w:rPr>
        <w:t xml:space="preserve"> </w:t>
      </w:r>
      <w:r w:rsidR="00000000">
        <w:t>Башкортостан</w:t>
      </w:r>
      <w:r w:rsidR="00000000">
        <w:rPr>
          <w:spacing w:val="32"/>
        </w:rPr>
        <w:t xml:space="preserve"> </w:t>
      </w:r>
      <w:r w:rsidR="00000000">
        <w:t>-</w:t>
      </w:r>
      <w:r w:rsidR="00000000">
        <w:rPr>
          <w:spacing w:val="21"/>
        </w:rPr>
        <w:t xml:space="preserve"> </w:t>
      </w:r>
      <w:r w:rsidR="00000000">
        <w:t>Региональный</w:t>
      </w:r>
      <w:r w:rsidR="00000000">
        <w:rPr>
          <w:spacing w:val="22"/>
        </w:rPr>
        <w:t xml:space="preserve"> </w:t>
      </w:r>
      <w:r w:rsidR="00000000">
        <w:t>оператор</w:t>
      </w:r>
      <w:r w:rsidR="00000000">
        <w:rPr>
          <w:spacing w:val="19"/>
        </w:rPr>
        <w:t xml:space="preserve"> </w:t>
      </w:r>
      <w:r w:rsidR="00000000">
        <w:t>в</w:t>
      </w:r>
      <w:r w:rsidR="00000000">
        <w:rPr>
          <w:spacing w:val="25"/>
        </w:rPr>
        <w:t xml:space="preserve"> </w:t>
      </w:r>
      <w:r w:rsidR="00000000">
        <w:t>зоне</w:t>
      </w:r>
      <w:r w:rsidR="00000000">
        <w:rPr>
          <w:spacing w:val="21"/>
        </w:rPr>
        <w:t xml:space="preserve"> </w:t>
      </w:r>
      <w:r w:rsidR="00000000">
        <w:t>деятельности</w:t>
      </w:r>
    </w:p>
    <w:p w14:paraId="586B349A" w14:textId="77777777" w:rsidR="005B53AF" w:rsidRDefault="00000000">
      <w:pPr>
        <w:pStyle w:val="a3"/>
        <w:ind w:right="155"/>
      </w:pPr>
      <w:r>
        <w:t>№1, соглашение №1/2018 от 23.04.2018г.</w:t>
      </w:r>
      <w:r>
        <w:rPr>
          <w:spacing w:val="40"/>
        </w:rPr>
        <w:t xml:space="preserve"> </w:t>
      </w:r>
      <w:r>
        <w:t>об организации деятельности по обращению с твёрдыми коммунальными отходами на территории Республики Башкортостан в зоне деятельности регионального</w:t>
      </w:r>
      <w:r>
        <w:rPr>
          <w:spacing w:val="40"/>
        </w:rPr>
        <w:t xml:space="preserve"> </w:t>
      </w:r>
      <w:r>
        <w:t>оператора №1, лицензия</w:t>
      </w:r>
      <w:r>
        <w:rPr>
          <w:spacing w:val="40"/>
        </w:rPr>
        <w:t xml:space="preserve"> </w:t>
      </w:r>
      <w:r>
        <w:t>02 №00484 от 13.04.2017г. на осуществление деятельности по сбору,</w:t>
      </w:r>
      <w:r>
        <w:rPr>
          <w:spacing w:val="40"/>
        </w:rPr>
        <w:t xml:space="preserve"> </w:t>
      </w:r>
      <w:r>
        <w:t>транспортированию, обработке обезвреживанию, размещению отходов 1-4 классов опасности, срок действия бессрочно,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t>лицензирующего</w:t>
      </w:r>
      <w:r>
        <w:rPr>
          <w:spacing w:val="37"/>
        </w:rPr>
        <w:t xml:space="preserve"> </w:t>
      </w:r>
      <w:r>
        <w:t>органа</w:t>
      </w:r>
      <w:r>
        <w:rPr>
          <w:spacing w:val="39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13.04.2017г.</w:t>
      </w:r>
      <w:r>
        <w:rPr>
          <w:spacing w:val="36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приказа</w:t>
      </w:r>
      <w:r>
        <w:rPr>
          <w:spacing w:val="39"/>
        </w:rPr>
        <w:t xml:space="preserve"> </w:t>
      </w:r>
      <w:r>
        <w:t>629-П,</w:t>
      </w:r>
      <w:r>
        <w:rPr>
          <w:spacing w:val="32"/>
        </w:rPr>
        <w:t xml:space="preserve"> </w:t>
      </w:r>
      <w:r>
        <w:t>именуемое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дальнейшем</w:t>
      </w:r>
    </w:p>
    <w:p w14:paraId="23CDCB91" w14:textId="77777777" w:rsidR="005B53AF" w:rsidRDefault="00000000">
      <w:pPr>
        <w:pStyle w:val="a3"/>
        <w:tabs>
          <w:tab w:val="left" w:pos="10569"/>
        </w:tabs>
        <w:spacing w:line="239" w:lineRule="exact"/>
        <w:rPr>
          <w:b/>
        </w:rPr>
      </w:pPr>
      <w:r>
        <w:t>«Региональный оператор», в лице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заключению договоров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14:paraId="2907486D" w14:textId="77777777" w:rsidR="005B53AF" w:rsidRDefault="00000000">
      <w:pPr>
        <w:pStyle w:val="a3"/>
        <w:tabs>
          <w:tab w:val="left" w:pos="5060"/>
          <w:tab w:val="left" w:pos="6668"/>
        </w:tabs>
      </w:pPr>
      <w:r>
        <w:t>действующего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доверенности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t>20</w:t>
      </w:r>
      <w:r>
        <w:rPr>
          <w:spacing w:val="63"/>
          <w:u w:val="single"/>
        </w:rPr>
        <w:t xml:space="preserve">   </w:t>
      </w:r>
      <w:r>
        <w:t>года,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 стороны,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177253C5" w14:textId="77777777" w:rsidR="005B53AF" w:rsidRDefault="00000000">
      <w:pPr>
        <w:pStyle w:val="a3"/>
        <w:spacing w:before="16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79BB52" wp14:editId="5F14000B">
                <wp:simplePos x="0" y="0"/>
                <wp:positionH relativeFrom="page">
                  <wp:posOffset>539800</wp:posOffset>
                </wp:positionH>
                <wp:positionV relativeFrom="paragraph">
                  <wp:posOffset>265640</wp:posOffset>
                </wp:positionV>
                <wp:extent cx="653478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784">
                              <a:moveTo>
                                <a:pt x="0" y="0"/>
                              </a:moveTo>
                              <a:lnTo>
                                <a:pt x="6534473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6CB3" id="Graphic 2" o:spid="_x0000_s1026" style="position:absolute;margin-left:42.5pt;margin-top:20.9pt;width:51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" path="m,l6534473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18045BB3" w14:textId="77777777" w:rsidR="005B53AF" w:rsidRDefault="00000000">
      <w:pPr>
        <w:spacing w:before="6" w:line="181" w:lineRule="exact"/>
        <w:ind w:left="11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физического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лица </w:t>
      </w:r>
      <w:r>
        <w:rPr>
          <w:spacing w:val="-2"/>
          <w:sz w:val="16"/>
        </w:rPr>
        <w:t>(собственника/нанимателя)</w:t>
      </w:r>
    </w:p>
    <w:p w14:paraId="7A3E9F2A" w14:textId="77777777" w:rsidR="005B53AF" w:rsidRDefault="00000000">
      <w:pPr>
        <w:pStyle w:val="a3"/>
        <w:spacing w:line="239" w:lineRule="exact"/>
        <w:jc w:val="left"/>
      </w:pPr>
      <w:r>
        <w:t>именуемый</w:t>
      </w:r>
      <w:r>
        <w:rPr>
          <w:spacing w:val="-10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rPr>
          <w:spacing w:val="-2"/>
        </w:rPr>
        <w:t>Потребителем,</w:t>
      </w:r>
    </w:p>
    <w:p w14:paraId="4F6D16DA" w14:textId="77777777" w:rsidR="005B53AF" w:rsidRDefault="00000000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529C3C" wp14:editId="05407567">
                <wp:simplePos x="0" y="0"/>
                <wp:positionH relativeFrom="page">
                  <wp:posOffset>539800</wp:posOffset>
                </wp:positionH>
                <wp:positionV relativeFrom="paragraph">
                  <wp:posOffset>150157</wp:posOffset>
                </wp:positionV>
                <wp:extent cx="653478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784">
                              <a:moveTo>
                                <a:pt x="0" y="0"/>
                              </a:moveTo>
                              <a:lnTo>
                                <a:pt x="6534473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0115C" id="Graphic 3" o:spid="_x0000_s1026" style="position:absolute;margin-left:42.5pt;margin-top:11.8pt;width:51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" path="m,l6534473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27128822" w14:textId="77777777" w:rsidR="005B53AF" w:rsidRDefault="00000000">
      <w:pPr>
        <w:spacing w:before="6"/>
        <w:ind w:left="54"/>
        <w:jc w:val="center"/>
        <w:rPr>
          <w:sz w:val="16"/>
        </w:rPr>
      </w:pPr>
      <w:r>
        <w:rPr>
          <w:spacing w:val="-2"/>
          <w:sz w:val="16"/>
        </w:rPr>
        <w:t>(паспортные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данные)</w:t>
      </w:r>
    </w:p>
    <w:p w14:paraId="0CFD3927" w14:textId="77777777" w:rsidR="005B53AF" w:rsidRDefault="00000000">
      <w:pPr>
        <w:pStyle w:val="a3"/>
        <w:spacing w:before="1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E4AE76" wp14:editId="2405A7A1">
                <wp:simplePos x="0" y="0"/>
                <wp:positionH relativeFrom="page">
                  <wp:posOffset>539800</wp:posOffset>
                </wp:positionH>
                <wp:positionV relativeFrom="paragraph">
                  <wp:posOffset>147882</wp:posOffset>
                </wp:positionV>
                <wp:extent cx="653478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784">
                              <a:moveTo>
                                <a:pt x="0" y="0"/>
                              </a:moveTo>
                              <a:lnTo>
                                <a:pt x="6534473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5E31" id="Graphic 4" o:spid="_x0000_s1026" style="position:absolute;margin-left:42.5pt;margin-top:11.65pt;width:51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" path="m,l6534473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69863481" w14:textId="77777777" w:rsidR="005B53AF" w:rsidRDefault="00000000">
      <w:pPr>
        <w:spacing w:before="2"/>
        <w:ind w:left="64"/>
        <w:jc w:val="center"/>
        <w:rPr>
          <w:sz w:val="16"/>
        </w:rPr>
      </w:pPr>
      <w:r>
        <w:rPr>
          <w:spacing w:val="-2"/>
          <w:sz w:val="16"/>
        </w:rPr>
        <w:t>(адрес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проживания)</w:t>
      </w:r>
    </w:p>
    <w:p w14:paraId="5C992090" w14:textId="77777777" w:rsidR="005B53AF" w:rsidRDefault="00000000">
      <w:pPr>
        <w:pStyle w:val="a3"/>
        <w:spacing w:before="2" w:line="237" w:lineRule="auto"/>
        <w:jc w:val="left"/>
      </w:pPr>
      <w:r>
        <w:t>с</w:t>
      </w:r>
      <w:r>
        <w:rPr>
          <w:spacing w:val="39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именуемые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сторонами,</w:t>
      </w:r>
      <w:r>
        <w:rPr>
          <w:spacing w:val="40"/>
        </w:rPr>
        <w:t xml:space="preserve"> </w:t>
      </w:r>
      <w:r>
        <w:t>заключили</w:t>
      </w:r>
      <w:r>
        <w:rPr>
          <w:spacing w:val="40"/>
        </w:rPr>
        <w:t xml:space="preserve"> </w:t>
      </w:r>
      <w:r>
        <w:t>настоящий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rPr>
          <w:sz w:val="22"/>
        </w:rPr>
        <w:t>(далее</w:t>
      </w:r>
      <w:r>
        <w:rPr>
          <w:spacing w:val="38"/>
          <w:sz w:val="22"/>
        </w:rPr>
        <w:t xml:space="preserve"> </w:t>
      </w:r>
      <w:r>
        <w:rPr>
          <w:sz w:val="22"/>
        </w:rPr>
        <w:t>-</w:t>
      </w:r>
      <w:r>
        <w:rPr>
          <w:spacing w:val="40"/>
          <w:sz w:val="22"/>
        </w:rPr>
        <w:t xml:space="preserve"> </w:t>
      </w:r>
      <w:r>
        <w:rPr>
          <w:sz w:val="22"/>
        </w:rPr>
        <w:t>Договор)</w:t>
      </w:r>
      <w:r>
        <w:rPr>
          <w:spacing w:val="40"/>
          <w:sz w:val="22"/>
        </w:rPr>
        <w:t xml:space="preserve"> </w:t>
      </w:r>
      <w:r>
        <w:t xml:space="preserve">о </w:t>
      </w:r>
      <w:r>
        <w:rPr>
          <w:spacing w:val="-2"/>
        </w:rPr>
        <w:t>нижеследующем:</w:t>
      </w:r>
    </w:p>
    <w:p w14:paraId="79831D22" w14:textId="77777777" w:rsidR="005B53AF" w:rsidRDefault="00000000">
      <w:pPr>
        <w:pStyle w:val="1"/>
        <w:numPr>
          <w:ilvl w:val="0"/>
          <w:numId w:val="4"/>
        </w:numPr>
        <w:tabs>
          <w:tab w:val="left" w:pos="4912"/>
        </w:tabs>
        <w:spacing w:before="123"/>
        <w:ind w:left="4912" w:hanging="705"/>
        <w:jc w:val="both"/>
      </w:pPr>
      <w:r>
        <w:t>Предмет</w:t>
      </w:r>
      <w:r>
        <w:rPr>
          <w:spacing w:val="-2"/>
        </w:rPr>
        <w:t xml:space="preserve"> договора</w:t>
      </w:r>
    </w:p>
    <w:p w14:paraId="3601A5FA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176" w:firstLine="0"/>
        <w:jc w:val="both"/>
        <w:rPr>
          <w:sz w:val="21"/>
        </w:rPr>
      </w:pPr>
      <w:r>
        <w:rPr>
          <w:sz w:val="21"/>
        </w:rPr>
        <w:t>По договору на оказание услуг по обращению с твердыми коммунальными отходами Региональный оператор обязуется принимать твердые коммунальные отходы, в том числе крупногабаритные отходы (далее – ТКО/КГО) в объеме и в местах, которые определены в Договоре, и обеспечивать их транспортирование, обработку,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оператора, в порядке и сроки, предусмотренные Договором.</w:t>
      </w:r>
    </w:p>
    <w:p w14:paraId="78492EC6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1"/>
        <w:ind w:right="190" w:firstLine="0"/>
        <w:jc w:val="both"/>
        <w:rPr>
          <w:sz w:val="21"/>
        </w:rPr>
      </w:pPr>
      <w:r>
        <w:rPr>
          <w:sz w:val="21"/>
        </w:rPr>
        <w:t>Объем ТКО/КГО, места (площадки) накопления ТКО/КГО и периодичность вывоза ТКО/КГО,</w:t>
      </w:r>
      <w:r>
        <w:rPr>
          <w:spacing w:val="40"/>
          <w:sz w:val="21"/>
        </w:rPr>
        <w:t xml:space="preserve"> </w:t>
      </w:r>
      <w:r>
        <w:rPr>
          <w:sz w:val="21"/>
        </w:rPr>
        <w:t>определяется согласно приложению к Договору.</w:t>
      </w:r>
    </w:p>
    <w:p w14:paraId="2A9462A8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ind w:right="186" w:firstLine="0"/>
        <w:jc w:val="both"/>
        <w:rPr>
          <w:sz w:val="21"/>
        </w:rPr>
      </w:pPr>
      <w:r>
        <w:rPr>
          <w:sz w:val="21"/>
        </w:rPr>
        <w:t xml:space="preserve">Способ складирования ТКО Потребителем определяется с учетом имеющихся технологических возможностей многоквартирного/индивидуального жилого дома (строения), и осуществляется следующим </w:t>
      </w:r>
      <w:r>
        <w:rPr>
          <w:spacing w:val="-2"/>
          <w:sz w:val="21"/>
        </w:rPr>
        <w:t>способом:</w:t>
      </w:r>
    </w:p>
    <w:p w14:paraId="1999A345" w14:textId="77777777" w:rsidR="005B53AF" w:rsidRDefault="00000000">
      <w:pPr>
        <w:pStyle w:val="a4"/>
        <w:numPr>
          <w:ilvl w:val="0"/>
          <w:numId w:val="3"/>
        </w:numPr>
        <w:tabs>
          <w:tab w:val="left" w:pos="661"/>
        </w:tabs>
        <w:spacing w:line="242" w:lineRule="auto"/>
        <w:ind w:right="188" w:firstLine="52"/>
        <w:rPr>
          <w:sz w:val="21"/>
        </w:rPr>
      </w:pPr>
      <w:r>
        <w:rPr>
          <w:sz w:val="21"/>
        </w:rPr>
        <w:t>мусоропроводы и мусороуборочные камеры с последующим перемещением контейнеров к месту (площадки) накопления ТКО согласно приложению к Договору;</w:t>
      </w:r>
    </w:p>
    <w:p w14:paraId="3619588C" w14:textId="77777777" w:rsidR="005B53AF" w:rsidRDefault="00000000">
      <w:pPr>
        <w:pStyle w:val="a4"/>
        <w:numPr>
          <w:ilvl w:val="0"/>
          <w:numId w:val="3"/>
        </w:numPr>
        <w:tabs>
          <w:tab w:val="left" w:pos="787"/>
        </w:tabs>
        <w:spacing w:line="237" w:lineRule="auto"/>
        <w:ind w:right="185" w:firstLine="0"/>
        <w:rPr>
          <w:sz w:val="21"/>
        </w:rPr>
      </w:pPr>
      <w:r>
        <w:rPr>
          <w:sz w:val="21"/>
        </w:rPr>
        <w:t>в контейнеры, расположенные контейнерных площадках, адрес расположения которых указан в Приложении, являющимся неотъемлемой частью Договора.</w:t>
      </w:r>
    </w:p>
    <w:p w14:paraId="0566BB78" w14:textId="77777777" w:rsidR="005B53AF" w:rsidRDefault="00000000">
      <w:pPr>
        <w:pStyle w:val="a4"/>
        <w:numPr>
          <w:ilvl w:val="0"/>
          <w:numId w:val="3"/>
        </w:numPr>
        <w:tabs>
          <w:tab w:val="left" w:pos="787"/>
        </w:tabs>
        <w:spacing w:line="242" w:lineRule="auto"/>
        <w:ind w:right="174" w:firstLine="0"/>
        <w:rPr>
          <w:sz w:val="21"/>
        </w:rPr>
      </w:pPr>
      <w:r>
        <w:rPr>
          <w:sz w:val="21"/>
        </w:rPr>
        <w:t xml:space="preserve">бестарным способом (пакеты) по адресам согласно Приложениям, являющимся неотъемлемой частью </w:t>
      </w:r>
      <w:r>
        <w:rPr>
          <w:spacing w:val="-2"/>
          <w:sz w:val="21"/>
        </w:rPr>
        <w:t>Договора.</w:t>
      </w:r>
    </w:p>
    <w:p w14:paraId="51329E72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line="238" w:lineRule="exact"/>
        <w:ind w:left="850" w:hanging="566"/>
        <w:jc w:val="both"/>
        <w:rPr>
          <w:sz w:val="21"/>
        </w:rPr>
      </w:pPr>
      <w:r>
        <w:rPr>
          <w:sz w:val="21"/>
        </w:rPr>
        <w:t>Складирование</w:t>
      </w:r>
      <w:r>
        <w:rPr>
          <w:spacing w:val="-14"/>
          <w:sz w:val="21"/>
        </w:rPr>
        <w:t xml:space="preserve"> </w:t>
      </w:r>
      <w:r>
        <w:rPr>
          <w:sz w:val="21"/>
        </w:rPr>
        <w:t>КГО</w:t>
      </w:r>
      <w:r>
        <w:rPr>
          <w:spacing w:val="-11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Потребителем:</w:t>
      </w:r>
    </w:p>
    <w:p w14:paraId="1DF54991" w14:textId="77777777" w:rsidR="005B53AF" w:rsidRDefault="00000000">
      <w:pPr>
        <w:pStyle w:val="a4"/>
        <w:numPr>
          <w:ilvl w:val="0"/>
          <w:numId w:val="2"/>
        </w:numPr>
        <w:tabs>
          <w:tab w:val="left" w:pos="677"/>
        </w:tabs>
        <w:spacing w:line="242" w:lineRule="auto"/>
        <w:ind w:right="184" w:firstLine="0"/>
        <w:rPr>
          <w:sz w:val="21"/>
        </w:rPr>
      </w:pPr>
      <w:r>
        <w:rPr>
          <w:sz w:val="21"/>
        </w:rPr>
        <w:t>в контейнеры-бункеры, расположенные на контейнерных площадках, адрес расположения которых указан в Приложении, являющимся неотъемлемой частью Договора.</w:t>
      </w:r>
    </w:p>
    <w:p w14:paraId="66140475" w14:textId="1FF483E1" w:rsidR="005B53AF" w:rsidRDefault="00000000">
      <w:pPr>
        <w:pStyle w:val="a4"/>
        <w:numPr>
          <w:ilvl w:val="0"/>
          <w:numId w:val="2"/>
        </w:numPr>
        <w:tabs>
          <w:tab w:val="left" w:pos="677"/>
        </w:tabs>
        <w:ind w:right="184" w:firstLine="0"/>
        <w:rPr>
          <w:sz w:val="21"/>
        </w:rPr>
      </w:pPr>
      <w:r>
        <w:rPr>
          <w:sz w:val="21"/>
        </w:rPr>
        <w:t xml:space="preserve">запрещается складирование токсичных либо опасных отходов (ртутные </w:t>
      </w:r>
      <w:r w:rsidR="00B17DDC">
        <w:rPr>
          <w:sz w:val="21"/>
        </w:rPr>
        <w:t>лампы</w:t>
      </w:r>
      <w:r>
        <w:rPr>
          <w:sz w:val="21"/>
        </w:rPr>
        <w:t>, батарейки, градусники и т.п.) в контейнеры, бункеры, расположенные на контейнерных площадках, адрес расположения которых указан в Приложении, являющимся неотъемлемой частью Договора.</w:t>
      </w:r>
    </w:p>
    <w:p w14:paraId="28FBF2F8" w14:textId="77777777" w:rsidR="005B53AF" w:rsidRDefault="00000000">
      <w:pPr>
        <w:pStyle w:val="a4"/>
        <w:numPr>
          <w:ilvl w:val="1"/>
          <w:numId w:val="4"/>
        </w:numPr>
        <w:tabs>
          <w:tab w:val="left" w:pos="566"/>
        </w:tabs>
        <w:ind w:left="566" w:right="3459" w:hanging="566"/>
        <w:jc w:val="right"/>
        <w:rPr>
          <w:sz w:val="21"/>
        </w:rPr>
      </w:pPr>
      <w:r>
        <w:rPr>
          <w:sz w:val="21"/>
        </w:rPr>
        <w:t>Дата</w:t>
      </w:r>
      <w:r>
        <w:rPr>
          <w:spacing w:val="-8"/>
          <w:sz w:val="21"/>
        </w:rPr>
        <w:t xml:space="preserve"> </w:t>
      </w:r>
      <w:r>
        <w:rPr>
          <w:sz w:val="21"/>
        </w:rPr>
        <w:t>начала</w:t>
      </w:r>
      <w:r>
        <w:rPr>
          <w:spacing w:val="-3"/>
          <w:sz w:val="21"/>
        </w:rPr>
        <w:t xml:space="preserve"> </w:t>
      </w:r>
      <w:r>
        <w:rPr>
          <w:sz w:val="21"/>
        </w:rPr>
        <w:t>оказания</w:t>
      </w:r>
      <w:r>
        <w:rPr>
          <w:spacing w:val="-5"/>
          <w:sz w:val="21"/>
        </w:rPr>
        <w:t xml:space="preserve"> </w:t>
      </w:r>
      <w:r>
        <w:rPr>
          <w:sz w:val="21"/>
        </w:rPr>
        <w:t>услуг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3"/>
          <w:sz w:val="21"/>
        </w:rPr>
        <w:t xml:space="preserve"> </w:t>
      </w:r>
      <w:r>
        <w:rPr>
          <w:sz w:val="21"/>
        </w:rPr>
        <w:t>01</w:t>
      </w:r>
      <w:r>
        <w:rPr>
          <w:spacing w:val="-5"/>
          <w:sz w:val="21"/>
        </w:rPr>
        <w:t xml:space="preserve"> </w:t>
      </w:r>
      <w:r>
        <w:rPr>
          <w:sz w:val="21"/>
        </w:rPr>
        <w:t>января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2019г.</w:t>
      </w:r>
    </w:p>
    <w:p w14:paraId="64A4CE3C" w14:textId="77777777" w:rsidR="005B53AF" w:rsidRDefault="00000000">
      <w:pPr>
        <w:pStyle w:val="1"/>
        <w:numPr>
          <w:ilvl w:val="0"/>
          <w:numId w:val="4"/>
        </w:numPr>
        <w:tabs>
          <w:tab w:val="left" w:pos="648"/>
        </w:tabs>
        <w:spacing w:before="112"/>
        <w:ind w:left="648" w:right="3415" w:hanging="648"/>
      </w:pP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договору</w:t>
      </w:r>
    </w:p>
    <w:p w14:paraId="2188D234" w14:textId="7C7DDEA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180" w:firstLine="0"/>
        <w:jc w:val="both"/>
        <w:rPr>
          <w:sz w:val="21"/>
        </w:rPr>
      </w:pPr>
      <w:r>
        <w:rPr>
          <w:sz w:val="21"/>
        </w:rPr>
        <w:t>Под расчетным периодом по Договору</w:t>
      </w:r>
      <w:r>
        <w:rPr>
          <w:spacing w:val="-1"/>
          <w:sz w:val="21"/>
        </w:rPr>
        <w:t xml:space="preserve"> </w:t>
      </w:r>
      <w:r>
        <w:rPr>
          <w:sz w:val="21"/>
        </w:rPr>
        <w:t>понимается 1 (один) календарный месяц. Оплата услуг по Договору осуществляется по цене, определенной в пределах утвержденного в установленном порядке единого тарифа на услугу Регионального оператора и норм накопления отходов. При изменении (утверждении) в установленном порядке тарифа на услугу по обращению с ТКО/КГО, стоимость услуг по Договору изменяется с момента вступления нового</w:t>
      </w:r>
      <w:r>
        <w:rPr>
          <w:spacing w:val="-3"/>
          <w:sz w:val="21"/>
        </w:rPr>
        <w:t xml:space="preserve"> </w:t>
      </w:r>
      <w:r>
        <w:rPr>
          <w:sz w:val="21"/>
        </w:rPr>
        <w:t>тарифа в законную силу</w:t>
      </w:r>
      <w:r>
        <w:rPr>
          <w:spacing w:val="-2"/>
          <w:sz w:val="21"/>
        </w:rPr>
        <w:t xml:space="preserve"> </w:t>
      </w:r>
      <w:r>
        <w:rPr>
          <w:sz w:val="21"/>
        </w:rPr>
        <w:t>на основании Постановления Государственного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комитета Республики Башкортостан по тарифам, о чем Потребитель считается уведомленным с момента опубликования соответствующего распорядительного документа на официальном сайте:</w:t>
      </w:r>
      <w:r w:rsidR="004B07E4">
        <w:rPr>
          <w:sz w:val="21"/>
        </w:rPr>
        <w:t xml:space="preserve"> </w:t>
      </w:r>
      <w:hyperlink r:id="rId7" w:history="1">
        <w:r w:rsidR="004D1F7C" w:rsidRPr="00E85FB6">
          <w:rPr>
            <w:rStyle w:val="a5"/>
            <w:sz w:val="21"/>
          </w:rPr>
          <w:t>www.sahufa.ru</w:t>
        </w:r>
      </w:hyperlink>
      <w:r>
        <w:rPr>
          <w:sz w:val="21"/>
        </w:rPr>
        <w:t xml:space="preserve"> и/или средствах массовой </w:t>
      </w:r>
      <w:r>
        <w:rPr>
          <w:spacing w:val="-2"/>
          <w:sz w:val="21"/>
        </w:rPr>
        <w:t>информации.</w:t>
      </w:r>
    </w:p>
    <w:p w14:paraId="18F4D8C7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3"/>
        <w:ind w:right="184" w:firstLine="0"/>
        <w:jc w:val="both"/>
        <w:rPr>
          <w:sz w:val="21"/>
        </w:rPr>
      </w:pPr>
      <w:r>
        <w:rPr>
          <w:sz w:val="21"/>
        </w:rPr>
        <w:t>Потребитель оплачивает услуги по обращению с ТКО/КГО до</w:t>
      </w:r>
      <w:r>
        <w:rPr>
          <w:spacing w:val="-1"/>
          <w:sz w:val="21"/>
        </w:rPr>
        <w:t xml:space="preserve"> </w:t>
      </w:r>
      <w:r>
        <w:rPr>
          <w:sz w:val="21"/>
        </w:rPr>
        <w:t>10-го числа месяца, следующего за месяцем, в котором была оказана услуга по обращению с ТКО/КГО, если иное не установлено жилищным законодательством Российской Федерации.</w:t>
      </w:r>
    </w:p>
    <w:p w14:paraId="042D1380" w14:textId="77777777" w:rsidR="005B53AF" w:rsidRDefault="005B53AF">
      <w:pPr>
        <w:pStyle w:val="a4"/>
        <w:rPr>
          <w:sz w:val="21"/>
        </w:rPr>
        <w:sectPr w:rsidR="005B53AF">
          <w:footerReference w:type="default" r:id="rId8"/>
          <w:type w:val="continuous"/>
          <w:pgSz w:w="11910" w:h="16840"/>
          <w:pgMar w:top="480" w:right="566" w:bottom="800" w:left="566" w:header="0" w:footer="619" w:gutter="0"/>
          <w:pgNumType w:start="1"/>
          <w:cols w:space="720"/>
        </w:sectPr>
      </w:pPr>
    </w:p>
    <w:p w14:paraId="5051DABC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79"/>
        <w:ind w:right="172" w:firstLine="0"/>
        <w:jc w:val="both"/>
        <w:rPr>
          <w:sz w:val="21"/>
        </w:rPr>
      </w:pPr>
      <w:r>
        <w:rPr>
          <w:sz w:val="21"/>
        </w:rPr>
        <w:lastRenderedPageBreak/>
        <w:t>В случае отсутствия со стороны Потребителя в соответствующем отчетном периоде мотивированных и документально подтвержденных возражений относительно объема и качества оказанных Региональным оператором услуг по обращению с ТКО/КГО по Договору, услуги считаются оказанными и подлежат оплате Потребителем в полном объеме.</w:t>
      </w:r>
    </w:p>
    <w:p w14:paraId="6F4131D7" w14:textId="77777777" w:rsidR="005B53AF" w:rsidRDefault="00000000">
      <w:pPr>
        <w:pStyle w:val="a4"/>
        <w:numPr>
          <w:ilvl w:val="1"/>
          <w:numId w:val="4"/>
        </w:numPr>
        <w:tabs>
          <w:tab w:val="left" w:pos="284"/>
          <w:tab w:val="left" w:pos="849"/>
        </w:tabs>
        <w:spacing w:line="242" w:lineRule="auto"/>
        <w:ind w:right="190" w:hanging="15"/>
        <w:jc w:val="both"/>
        <w:rPr>
          <w:sz w:val="21"/>
        </w:rPr>
      </w:pPr>
      <w:r>
        <w:rPr>
          <w:sz w:val="21"/>
        </w:rPr>
        <w:t>Потребитель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многоквартирном/жилом</w:t>
      </w:r>
      <w:r>
        <w:rPr>
          <w:spacing w:val="80"/>
          <w:sz w:val="21"/>
        </w:rPr>
        <w:t xml:space="preserve"> </w:t>
      </w:r>
      <w:r>
        <w:rPr>
          <w:sz w:val="21"/>
        </w:rPr>
        <w:t>доме</w:t>
      </w:r>
      <w:r>
        <w:rPr>
          <w:spacing w:val="80"/>
          <w:sz w:val="21"/>
        </w:rPr>
        <w:t xml:space="preserve"> </w:t>
      </w:r>
      <w:r>
        <w:rPr>
          <w:sz w:val="21"/>
        </w:rPr>
        <w:t>(индивидуальном</w:t>
      </w:r>
      <w:r>
        <w:rPr>
          <w:spacing w:val="80"/>
          <w:sz w:val="21"/>
        </w:rPr>
        <w:t xml:space="preserve"> </w:t>
      </w:r>
      <w:r>
        <w:rPr>
          <w:sz w:val="21"/>
        </w:rPr>
        <w:t>строении)</w:t>
      </w:r>
      <w:r>
        <w:rPr>
          <w:spacing w:val="80"/>
          <w:sz w:val="21"/>
        </w:rPr>
        <w:t xml:space="preserve"> </w:t>
      </w:r>
      <w:r>
        <w:rPr>
          <w:sz w:val="21"/>
        </w:rPr>
        <w:t>оплачивает</w:t>
      </w:r>
      <w:r>
        <w:rPr>
          <w:spacing w:val="80"/>
          <w:sz w:val="21"/>
        </w:rPr>
        <w:t xml:space="preserve"> </w:t>
      </w:r>
      <w:r>
        <w:rPr>
          <w:sz w:val="21"/>
        </w:rPr>
        <w:t>услугу</w:t>
      </w:r>
      <w:r>
        <w:rPr>
          <w:spacing w:val="80"/>
          <w:sz w:val="21"/>
        </w:rPr>
        <w:t xml:space="preserve"> </w:t>
      </w:r>
      <w:r>
        <w:rPr>
          <w:sz w:val="21"/>
        </w:rPr>
        <w:t>по обращению с ТКО/КГО в соответствии с законодательством Российской Федерации.</w:t>
      </w:r>
    </w:p>
    <w:p w14:paraId="3321F340" w14:textId="77777777" w:rsidR="005B53AF" w:rsidRDefault="00000000">
      <w:pPr>
        <w:pStyle w:val="a4"/>
        <w:numPr>
          <w:ilvl w:val="1"/>
          <w:numId w:val="4"/>
        </w:numPr>
        <w:tabs>
          <w:tab w:val="left" w:pos="284"/>
          <w:tab w:val="left" w:pos="849"/>
        </w:tabs>
        <w:spacing w:line="237" w:lineRule="auto"/>
        <w:ind w:right="185" w:hanging="15"/>
        <w:jc w:val="both"/>
        <w:rPr>
          <w:sz w:val="21"/>
        </w:rPr>
      </w:pPr>
      <w:r>
        <w:rPr>
          <w:sz w:val="21"/>
        </w:rPr>
        <w:t>Сверка расчетов по Договору может проводится между Региональным оператором и Потребителем по</w:t>
      </w:r>
      <w:r>
        <w:rPr>
          <w:spacing w:val="40"/>
          <w:sz w:val="21"/>
        </w:rPr>
        <w:t xml:space="preserve"> </w:t>
      </w:r>
      <w:r>
        <w:rPr>
          <w:sz w:val="21"/>
        </w:rPr>
        <w:t>инициативе одной из сторон.</w:t>
      </w:r>
    </w:p>
    <w:p w14:paraId="387DB8B0" w14:textId="77777777" w:rsidR="005B53AF" w:rsidRDefault="00000000">
      <w:pPr>
        <w:pStyle w:val="1"/>
        <w:numPr>
          <w:ilvl w:val="0"/>
          <w:numId w:val="4"/>
        </w:numPr>
        <w:tabs>
          <w:tab w:val="left" w:pos="4226"/>
        </w:tabs>
        <w:spacing w:before="123"/>
        <w:ind w:left="4226" w:hanging="716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4A231AFE" w14:textId="77777777" w:rsidR="005B53AF" w:rsidRDefault="00000000">
      <w:pPr>
        <w:pStyle w:val="a4"/>
        <w:numPr>
          <w:ilvl w:val="1"/>
          <w:numId w:val="4"/>
        </w:numPr>
        <w:tabs>
          <w:tab w:val="left" w:pos="994"/>
        </w:tabs>
        <w:spacing w:before="109" w:line="241" w:lineRule="exact"/>
        <w:ind w:left="994" w:hanging="710"/>
        <w:rPr>
          <w:sz w:val="21"/>
        </w:rPr>
      </w:pPr>
      <w:r>
        <w:rPr>
          <w:spacing w:val="-2"/>
          <w:sz w:val="21"/>
        </w:rPr>
        <w:t>Региональный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оператор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обязан:</w:t>
      </w:r>
    </w:p>
    <w:p w14:paraId="3FCF610F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spacing w:line="240" w:lineRule="exact"/>
        <w:ind w:hanging="710"/>
        <w:rPr>
          <w:sz w:val="21"/>
        </w:rPr>
      </w:pPr>
      <w:r>
        <w:rPr>
          <w:sz w:val="21"/>
        </w:rPr>
        <w:t>принимать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объеме</w:t>
      </w:r>
      <w:r>
        <w:rPr>
          <w:spacing w:val="-9"/>
          <w:sz w:val="21"/>
        </w:rPr>
        <w:t xml:space="preserve"> </w:t>
      </w:r>
      <w:r>
        <w:rPr>
          <w:sz w:val="21"/>
        </w:rPr>
        <w:t>и/или</w:t>
      </w:r>
      <w:r>
        <w:rPr>
          <w:spacing w:val="-4"/>
          <w:sz w:val="21"/>
        </w:rPr>
        <w:t xml:space="preserve"> </w:t>
      </w:r>
      <w:r>
        <w:rPr>
          <w:sz w:val="21"/>
        </w:rPr>
        <w:t>массе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местах,</w:t>
      </w:r>
      <w:r>
        <w:rPr>
          <w:spacing w:val="-6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8"/>
          <w:sz w:val="21"/>
        </w:rPr>
        <w:t xml:space="preserve"> </w:t>
      </w:r>
      <w:r>
        <w:rPr>
          <w:sz w:val="21"/>
        </w:rPr>
        <w:t>определены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приложении</w:t>
      </w:r>
      <w:r>
        <w:rPr>
          <w:spacing w:val="-9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Договору;</w:t>
      </w:r>
    </w:p>
    <w:p w14:paraId="11CB4DAD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spacing w:line="242" w:lineRule="auto"/>
        <w:ind w:left="284" w:right="179" w:firstLine="0"/>
        <w:rPr>
          <w:sz w:val="21"/>
        </w:rPr>
      </w:pPr>
      <w:r>
        <w:rPr>
          <w:sz w:val="21"/>
        </w:rPr>
        <w:t>обеспечивать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транспортирование,</w:t>
      </w:r>
      <w:r>
        <w:rPr>
          <w:spacing w:val="80"/>
          <w:sz w:val="21"/>
        </w:rPr>
        <w:t xml:space="preserve"> </w:t>
      </w:r>
      <w:r>
        <w:rPr>
          <w:sz w:val="21"/>
        </w:rPr>
        <w:t>обработку,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размещение</w:t>
      </w:r>
      <w:r>
        <w:rPr>
          <w:spacing w:val="80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80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законодательством Российской Федерации;</w:t>
      </w:r>
    </w:p>
    <w:p w14:paraId="3F6F956D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left="284" w:right="186" w:firstLine="0"/>
        <w:rPr>
          <w:sz w:val="21"/>
        </w:rPr>
      </w:pPr>
      <w:r>
        <w:rPr>
          <w:sz w:val="21"/>
        </w:rPr>
        <w:t>предоставлять</w:t>
      </w:r>
      <w:r>
        <w:rPr>
          <w:spacing w:val="40"/>
          <w:sz w:val="21"/>
        </w:rPr>
        <w:t xml:space="preserve"> </w:t>
      </w:r>
      <w:r>
        <w:rPr>
          <w:sz w:val="21"/>
        </w:rPr>
        <w:t>Потребителю</w:t>
      </w:r>
      <w:r>
        <w:rPr>
          <w:spacing w:val="40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0"/>
          <w:sz w:val="21"/>
        </w:rPr>
        <w:t xml:space="preserve"> </w:t>
      </w:r>
      <w:r>
        <w:rPr>
          <w:sz w:val="21"/>
        </w:rPr>
        <w:t>со</w:t>
      </w:r>
      <w:r>
        <w:rPr>
          <w:spacing w:val="40"/>
          <w:sz w:val="21"/>
        </w:rPr>
        <w:t xml:space="preserve"> </w:t>
      </w:r>
      <w:r>
        <w:rPr>
          <w:sz w:val="21"/>
        </w:rPr>
        <w:t>стандартами</w:t>
      </w:r>
      <w:r>
        <w:rPr>
          <w:spacing w:val="40"/>
          <w:sz w:val="21"/>
        </w:rPr>
        <w:t xml:space="preserve"> </w:t>
      </w:r>
      <w:r>
        <w:rPr>
          <w:sz w:val="21"/>
        </w:rPr>
        <w:t>раскрытия</w:t>
      </w:r>
      <w:r>
        <w:rPr>
          <w:spacing w:val="40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области обращения с ТКО/КГО в порядке, предусмотренном законодательством Российской Федерации;</w:t>
      </w:r>
    </w:p>
    <w:p w14:paraId="36C45D8D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left="284" w:right="185" w:firstLine="0"/>
        <w:rPr>
          <w:sz w:val="21"/>
        </w:rPr>
      </w:pPr>
      <w:r>
        <w:rPr>
          <w:sz w:val="21"/>
        </w:rPr>
        <w:t>отвечать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жалобы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обращения</w:t>
      </w:r>
      <w:r>
        <w:rPr>
          <w:spacing w:val="40"/>
          <w:sz w:val="21"/>
        </w:rPr>
        <w:t xml:space="preserve"> </w:t>
      </w:r>
      <w:r>
        <w:rPr>
          <w:sz w:val="21"/>
        </w:rPr>
        <w:t>потребителей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вопросам,</w:t>
      </w:r>
      <w:r>
        <w:rPr>
          <w:spacing w:val="40"/>
          <w:sz w:val="21"/>
        </w:rPr>
        <w:t xml:space="preserve"> </w:t>
      </w:r>
      <w:r>
        <w:rPr>
          <w:sz w:val="21"/>
        </w:rPr>
        <w:t>связанным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исполнением</w:t>
      </w:r>
      <w:r>
        <w:rPr>
          <w:spacing w:val="40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40"/>
          <w:sz w:val="21"/>
        </w:rPr>
        <w:t xml:space="preserve"> </w:t>
      </w:r>
      <w:r>
        <w:rPr>
          <w:sz w:val="21"/>
        </w:rPr>
        <w:t>в течение срока, установленного законодательством Российской Федерации для рассмотрения обращений граждан;</w:t>
      </w:r>
    </w:p>
    <w:p w14:paraId="2645B3BB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left="284" w:right="183" w:firstLine="0"/>
        <w:jc w:val="both"/>
        <w:rPr>
          <w:sz w:val="21"/>
        </w:rPr>
      </w:pPr>
      <w:r>
        <w:rPr>
          <w:sz w:val="21"/>
        </w:rPr>
        <w:t>принимать необходимые меры по своевременной замене поврежденных контейнеров, принадлежащих</w:t>
      </w:r>
      <w:r>
        <w:rPr>
          <w:spacing w:val="40"/>
          <w:sz w:val="21"/>
        </w:rPr>
        <w:t xml:space="preserve"> </w:t>
      </w:r>
      <w:r>
        <w:rPr>
          <w:sz w:val="21"/>
        </w:rPr>
        <w:t>ему на праве собственности или на ином законном основании, в порядке и сроки, которые установлены законодательством города Республики Башкортостан;</w:t>
      </w:r>
    </w:p>
    <w:p w14:paraId="5B0CC7AD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hanging="710"/>
        <w:jc w:val="both"/>
        <w:rPr>
          <w:sz w:val="21"/>
        </w:rPr>
      </w:pPr>
      <w:r>
        <w:rPr>
          <w:sz w:val="21"/>
        </w:rPr>
        <w:t>оказывать</w:t>
      </w:r>
      <w:r>
        <w:rPr>
          <w:spacing w:val="-8"/>
          <w:sz w:val="21"/>
        </w:rPr>
        <w:t xml:space="preserve"> </w:t>
      </w:r>
      <w:r>
        <w:rPr>
          <w:sz w:val="21"/>
        </w:rPr>
        <w:t>услуги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ТКО/КГО,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утвержденным</w:t>
      </w:r>
      <w:r>
        <w:rPr>
          <w:spacing w:val="-7"/>
          <w:sz w:val="21"/>
        </w:rPr>
        <w:t xml:space="preserve"> </w:t>
      </w:r>
      <w:r>
        <w:rPr>
          <w:sz w:val="21"/>
        </w:rPr>
        <w:t>маршрутным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графиком;</w:t>
      </w:r>
    </w:p>
    <w:p w14:paraId="14552146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left="284" w:right="187" w:firstLine="0"/>
        <w:jc w:val="both"/>
        <w:rPr>
          <w:sz w:val="21"/>
        </w:rPr>
      </w:pPr>
      <w:r>
        <w:rPr>
          <w:sz w:val="21"/>
        </w:rPr>
        <w:t>в случае, предусмотренном пунктом 6 Договора, устранить допущенные нарушения в срок, не превышающий 1 (одни) сутки с даты и времени поступления уведомления о нарушении условий Договора;</w:t>
      </w:r>
    </w:p>
    <w:p w14:paraId="20EA43B6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left="284" w:right="176" w:firstLine="0"/>
        <w:jc w:val="both"/>
        <w:rPr>
          <w:sz w:val="21"/>
        </w:rPr>
      </w:pPr>
      <w:r>
        <w:rPr>
          <w:sz w:val="21"/>
        </w:rPr>
        <w:t xml:space="preserve">Информировать потребителя об изменениях оказания услуг, о порядке изменения условий договора, об изменениях норм накопления, об изменении цены на оказание услуги по обращению с ТКО/КГО, путем размещения информации на официальном сайте Регионального оператора: </w:t>
      </w:r>
      <w:hyperlink r:id="rId9">
        <w:r>
          <w:rPr>
            <w:sz w:val="21"/>
          </w:rPr>
          <w:t>www.sahufa.ru.</w:t>
        </w:r>
      </w:hyperlink>
      <w:r>
        <w:rPr>
          <w:sz w:val="21"/>
        </w:rPr>
        <w:t xml:space="preserve"> и/или публикации в средствах массовой информации. Стороны признают размещение информации надлежащим уведомлением.</w:t>
      </w:r>
    </w:p>
    <w:p w14:paraId="56346951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spacing w:line="244" w:lineRule="auto"/>
        <w:ind w:left="284" w:right="185" w:firstLine="0"/>
        <w:jc w:val="both"/>
        <w:rPr>
          <w:sz w:val="21"/>
        </w:rPr>
      </w:pPr>
      <w:r>
        <w:rPr>
          <w:sz w:val="21"/>
        </w:rPr>
        <w:t>после завершения погрузки ТКО из контейнеров в спецавтотранспорт произвести уборку</w:t>
      </w:r>
      <w:r>
        <w:rPr>
          <w:spacing w:val="-1"/>
          <w:sz w:val="21"/>
        </w:rPr>
        <w:t xml:space="preserve"> </w:t>
      </w:r>
      <w:r>
        <w:rPr>
          <w:sz w:val="21"/>
        </w:rPr>
        <w:t>просыпавшихся в месте погрузки ТКО в пределах рабочей зоны манипулятора.</w:t>
      </w:r>
    </w:p>
    <w:p w14:paraId="33B93E37" w14:textId="77777777" w:rsidR="005B53AF" w:rsidRDefault="00000000">
      <w:pPr>
        <w:pStyle w:val="a3"/>
        <w:ind w:right="185"/>
      </w:pPr>
      <w:r>
        <w:t>(Согласно</w:t>
      </w:r>
      <w:r>
        <w:rPr>
          <w:spacing w:val="-7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Правительства РФ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12.11.2016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1156</w:t>
      </w:r>
      <w:r>
        <w:rPr>
          <w:spacing w:val="-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обращении с</w:t>
      </w:r>
      <w:r>
        <w:rPr>
          <w:spacing w:val="-5"/>
        </w:rPr>
        <w:t xml:space="preserve"> </w:t>
      </w:r>
      <w:r>
        <w:t>твердыми коммунальными отходами и внесении изменения в постановление Правительства РФ от 25.08.2008 № 641, уборка мест погрузки твердых коммунальных отходов предполагает действия по подбору оброненных (просыпавшихся и др.) при погрузке твердых коммунальных отходов и перемещению их в мусоровоз).</w:t>
      </w:r>
    </w:p>
    <w:p w14:paraId="64948C22" w14:textId="77777777" w:rsidR="005B53AF" w:rsidRDefault="00000000">
      <w:pPr>
        <w:pStyle w:val="a4"/>
        <w:numPr>
          <w:ilvl w:val="1"/>
          <w:numId w:val="4"/>
        </w:numPr>
        <w:tabs>
          <w:tab w:val="left" w:pos="811"/>
        </w:tabs>
        <w:spacing w:line="240" w:lineRule="exact"/>
        <w:ind w:left="811" w:hanging="527"/>
        <w:rPr>
          <w:sz w:val="21"/>
        </w:rPr>
      </w:pPr>
      <w:r>
        <w:rPr>
          <w:sz w:val="21"/>
        </w:rPr>
        <w:t>Региональный</w:t>
      </w:r>
      <w:r>
        <w:rPr>
          <w:spacing w:val="-10"/>
          <w:sz w:val="21"/>
        </w:rPr>
        <w:t xml:space="preserve"> </w:t>
      </w:r>
      <w:r>
        <w:rPr>
          <w:sz w:val="21"/>
        </w:rPr>
        <w:t>оператор</w:t>
      </w:r>
      <w:r>
        <w:rPr>
          <w:spacing w:val="-1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право:</w:t>
      </w:r>
    </w:p>
    <w:p w14:paraId="31D0F17C" w14:textId="77777777" w:rsidR="005B53AF" w:rsidRDefault="00000000">
      <w:pPr>
        <w:pStyle w:val="a4"/>
        <w:numPr>
          <w:ilvl w:val="2"/>
          <w:numId w:val="4"/>
        </w:numPr>
        <w:tabs>
          <w:tab w:val="left" w:pos="989"/>
        </w:tabs>
        <w:spacing w:line="241" w:lineRule="exact"/>
        <w:ind w:left="989" w:hanging="705"/>
        <w:rPr>
          <w:sz w:val="21"/>
        </w:rPr>
      </w:pPr>
      <w:r>
        <w:rPr>
          <w:sz w:val="21"/>
        </w:rPr>
        <w:t>осуществлять</w:t>
      </w:r>
      <w:r>
        <w:rPr>
          <w:spacing w:val="-8"/>
          <w:sz w:val="21"/>
        </w:rPr>
        <w:t xml:space="preserve"> </w:t>
      </w:r>
      <w:r>
        <w:rPr>
          <w:sz w:val="21"/>
        </w:rPr>
        <w:t>контроль</w:t>
      </w:r>
      <w:r>
        <w:rPr>
          <w:spacing w:val="-7"/>
          <w:sz w:val="21"/>
        </w:rPr>
        <w:t xml:space="preserve"> </w:t>
      </w:r>
      <w:r>
        <w:rPr>
          <w:sz w:val="21"/>
        </w:rPr>
        <w:t>за</w:t>
      </w:r>
      <w:r>
        <w:rPr>
          <w:spacing w:val="-6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-3"/>
          <w:sz w:val="21"/>
        </w:rPr>
        <w:t xml:space="preserve"> </w:t>
      </w:r>
      <w:r>
        <w:rPr>
          <w:sz w:val="21"/>
        </w:rPr>
        <w:t>объема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(или)</w:t>
      </w:r>
      <w:r>
        <w:rPr>
          <w:spacing w:val="-6"/>
          <w:sz w:val="21"/>
        </w:rPr>
        <w:t xml:space="preserve"> </w:t>
      </w:r>
      <w:r>
        <w:rPr>
          <w:sz w:val="21"/>
        </w:rPr>
        <w:t>массы</w:t>
      </w:r>
      <w:r>
        <w:rPr>
          <w:spacing w:val="-6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ТКО/КГО;</w:t>
      </w:r>
    </w:p>
    <w:p w14:paraId="37CCE290" w14:textId="77777777" w:rsidR="005B53AF" w:rsidRDefault="00000000">
      <w:pPr>
        <w:pStyle w:val="a4"/>
        <w:numPr>
          <w:ilvl w:val="2"/>
          <w:numId w:val="4"/>
        </w:numPr>
        <w:tabs>
          <w:tab w:val="left" w:pos="989"/>
        </w:tabs>
        <w:spacing w:line="240" w:lineRule="exact"/>
        <w:ind w:left="989" w:hanging="705"/>
        <w:rPr>
          <w:sz w:val="21"/>
        </w:rPr>
      </w:pPr>
      <w:r>
        <w:rPr>
          <w:sz w:val="21"/>
        </w:rPr>
        <w:t>инициировать</w:t>
      </w:r>
      <w:r>
        <w:rPr>
          <w:spacing w:val="-9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-12"/>
          <w:sz w:val="21"/>
        </w:rPr>
        <w:t xml:space="preserve"> </w:t>
      </w:r>
      <w:r>
        <w:rPr>
          <w:sz w:val="21"/>
        </w:rPr>
        <w:t>сверки</w:t>
      </w:r>
      <w:r>
        <w:rPr>
          <w:spacing w:val="-7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Договору;</w:t>
      </w:r>
    </w:p>
    <w:p w14:paraId="4A1C70D9" w14:textId="77777777" w:rsidR="005B53AF" w:rsidRDefault="00000000">
      <w:pPr>
        <w:pStyle w:val="a4"/>
        <w:numPr>
          <w:ilvl w:val="2"/>
          <w:numId w:val="4"/>
        </w:numPr>
        <w:tabs>
          <w:tab w:val="left" w:pos="989"/>
        </w:tabs>
        <w:ind w:left="284" w:right="172" w:firstLine="0"/>
        <w:rPr>
          <w:sz w:val="21"/>
        </w:rPr>
      </w:pPr>
      <w:r>
        <w:rPr>
          <w:sz w:val="21"/>
        </w:rPr>
        <w:t>в целях исполнения обязательств по Договору вправе привлекать третьих лиц, при этом ответственность перед потребителем за действия третьих лиц несет Региональный оператор;</w:t>
      </w:r>
    </w:p>
    <w:p w14:paraId="40221A0F" w14:textId="77777777" w:rsidR="005B53AF" w:rsidRDefault="00000000">
      <w:pPr>
        <w:pStyle w:val="a4"/>
        <w:numPr>
          <w:ilvl w:val="2"/>
          <w:numId w:val="4"/>
        </w:numPr>
        <w:tabs>
          <w:tab w:val="left" w:pos="989"/>
        </w:tabs>
        <w:ind w:left="284" w:right="162" w:firstLine="0"/>
        <w:jc w:val="both"/>
        <w:rPr>
          <w:sz w:val="21"/>
        </w:rPr>
      </w:pPr>
      <w:r>
        <w:rPr>
          <w:sz w:val="21"/>
        </w:rPr>
        <w:t>в рамках Договора на оказание услуг по обращению с ТКО/КГО запрашивать паспортные данные Потребителя, свидетельство о праве собственности (выписку из ЕГРП) на земельный участок, жилой дом. составлять акты об установлении факта проживания лиц в жилом помещении, расположенном на садовом, огородном или дачном земельном участке, составлять акты о</w:t>
      </w:r>
      <w:r>
        <w:rPr>
          <w:spacing w:val="-2"/>
          <w:sz w:val="21"/>
        </w:rPr>
        <w:t xml:space="preserve"> </w:t>
      </w:r>
      <w:r>
        <w:rPr>
          <w:sz w:val="21"/>
        </w:rPr>
        <w:t>переходе прав собственности к иному лицу, а также распространять информационные материалы, связанные с деятельностью Регионального оператора.</w:t>
      </w:r>
    </w:p>
    <w:p w14:paraId="774E9A7F" w14:textId="77777777" w:rsidR="005B53AF" w:rsidRDefault="00000000">
      <w:pPr>
        <w:pStyle w:val="a3"/>
        <w:ind w:right="182" w:firstLine="139"/>
      </w:pPr>
      <w:r>
        <w:t>В случае выявления факта постоянного (круглогодичного) проживания лиц в жилом помещении,</w:t>
      </w:r>
      <w:r>
        <w:rPr>
          <w:spacing w:val="40"/>
        </w:rPr>
        <w:t xml:space="preserve"> </w:t>
      </w:r>
      <w:r>
        <w:t>расположенном на садовом, огородном или дачном земельном участке потребовать от Потребителя перезаключения договора на оказание услуг по обращения с ТКО/КГО исходя из норм накопления для индивидуальных жилых домов.</w:t>
      </w:r>
    </w:p>
    <w:p w14:paraId="1D89ED4E" w14:textId="77777777" w:rsidR="005B53AF" w:rsidRDefault="00000000">
      <w:pPr>
        <w:pStyle w:val="a4"/>
        <w:numPr>
          <w:ilvl w:val="1"/>
          <w:numId w:val="4"/>
        </w:numPr>
        <w:tabs>
          <w:tab w:val="left" w:pos="806"/>
        </w:tabs>
        <w:spacing w:line="241" w:lineRule="exact"/>
        <w:ind w:left="806" w:hanging="522"/>
        <w:jc w:val="both"/>
        <w:rPr>
          <w:sz w:val="21"/>
        </w:rPr>
      </w:pPr>
      <w:r>
        <w:rPr>
          <w:sz w:val="21"/>
        </w:rPr>
        <w:t>Потребитель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обязан:</w:t>
      </w:r>
    </w:p>
    <w:p w14:paraId="4F6183DB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ind w:left="284" w:right="183" w:firstLine="0"/>
        <w:jc w:val="both"/>
        <w:rPr>
          <w:sz w:val="21"/>
        </w:rPr>
      </w:pPr>
      <w:r>
        <w:rPr>
          <w:sz w:val="21"/>
        </w:rPr>
        <w:t>Осуществлять складирование ТКО/КГО в местах (площадках) накопления ТКО/КГО, определенных договором на оказание услуг по обращению с ТКО/КГО;</w:t>
      </w:r>
    </w:p>
    <w:p w14:paraId="6B0C3D13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ind w:left="284" w:right="192" w:firstLine="0"/>
        <w:jc w:val="both"/>
        <w:rPr>
          <w:sz w:val="21"/>
        </w:rPr>
      </w:pPr>
      <w:r>
        <w:rPr>
          <w:sz w:val="21"/>
        </w:rPr>
        <w:t>Обеспечивать учет</w:t>
      </w:r>
      <w:r>
        <w:rPr>
          <w:spacing w:val="-1"/>
          <w:sz w:val="21"/>
        </w:rPr>
        <w:t xml:space="preserve"> </w:t>
      </w:r>
      <w:r>
        <w:rPr>
          <w:sz w:val="21"/>
        </w:rPr>
        <w:t>объема и (или)</w:t>
      </w:r>
      <w:r>
        <w:rPr>
          <w:spacing w:val="-3"/>
          <w:sz w:val="21"/>
        </w:rPr>
        <w:t xml:space="preserve"> </w:t>
      </w:r>
      <w:r>
        <w:rPr>
          <w:sz w:val="21"/>
        </w:rPr>
        <w:t>массы ТКО в соответствии с</w:t>
      </w:r>
      <w:r>
        <w:rPr>
          <w:spacing w:val="-2"/>
          <w:sz w:val="21"/>
        </w:rPr>
        <w:t xml:space="preserve"> </w:t>
      </w:r>
      <w:r>
        <w:rPr>
          <w:sz w:val="21"/>
        </w:rPr>
        <w:t>Правилами коммерческого учета объема и (или) массы ТКО/КГО, утвержденными постановлением Правительства Российской Федерации от 3 июня 2016 г. № 505 «Об утверждении Правил коммерческого учета объема и (или) массы твердых коммунальных отходов»,</w:t>
      </w:r>
      <w:r>
        <w:rPr>
          <w:spacing w:val="40"/>
          <w:sz w:val="21"/>
        </w:rPr>
        <w:t xml:space="preserve"> </w:t>
      </w:r>
      <w:r>
        <w:rPr>
          <w:sz w:val="21"/>
        </w:rPr>
        <w:t>а так же согласно Постановления Правительства Республики Башкортостан;</w:t>
      </w:r>
    </w:p>
    <w:p w14:paraId="4F8FFDE8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spacing w:line="241" w:lineRule="exact"/>
        <w:ind w:left="1132" w:hanging="848"/>
        <w:jc w:val="both"/>
        <w:rPr>
          <w:sz w:val="21"/>
        </w:rPr>
      </w:pPr>
      <w:r>
        <w:rPr>
          <w:sz w:val="21"/>
        </w:rPr>
        <w:t>Производить</w:t>
      </w:r>
      <w:r>
        <w:rPr>
          <w:spacing w:val="-9"/>
          <w:sz w:val="21"/>
        </w:rPr>
        <w:t xml:space="preserve"> </w:t>
      </w:r>
      <w:r>
        <w:rPr>
          <w:sz w:val="21"/>
        </w:rPr>
        <w:t>оплату</w:t>
      </w:r>
      <w:r>
        <w:rPr>
          <w:spacing w:val="-10"/>
          <w:sz w:val="21"/>
        </w:rPr>
        <w:t xml:space="preserve"> </w:t>
      </w:r>
      <w:r>
        <w:rPr>
          <w:sz w:val="21"/>
        </w:rPr>
        <w:t>по</w:t>
      </w:r>
      <w:r>
        <w:rPr>
          <w:spacing w:val="-11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порядке,</w:t>
      </w:r>
      <w:r>
        <w:rPr>
          <w:spacing w:val="-2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9"/>
          <w:sz w:val="21"/>
        </w:rPr>
        <w:t xml:space="preserve"> </w:t>
      </w:r>
      <w:r>
        <w:rPr>
          <w:sz w:val="21"/>
        </w:rPr>
        <w:t>и сроки,</w:t>
      </w:r>
      <w:r>
        <w:rPr>
          <w:spacing w:val="-6"/>
          <w:sz w:val="21"/>
        </w:rPr>
        <w:t xml:space="preserve"> </w:t>
      </w:r>
      <w:r>
        <w:rPr>
          <w:sz w:val="21"/>
        </w:rPr>
        <w:t>предусмотренные разделом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620C9ECC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ind w:left="284" w:right="188" w:firstLine="0"/>
        <w:jc w:val="both"/>
        <w:rPr>
          <w:sz w:val="21"/>
        </w:rPr>
      </w:pPr>
      <w:r>
        <w:rPr>
          <w:sz w:val="21"/>
        </w:rPr>
        <w:t>Обеспечивать складирование ТКО/КГО в контейнеры, бункеры или иные места в соответствии с приложением к Договору;</w:t>
      </w:r>
    </w:p>
    <w:p w14:paraId="1934D912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spacing w:line="241" w:lineRule="exact"/>
        <w:ind w:left="1132" w:hanging="848"/>
        <w:jc w:val="both"/>
        <w:rPr>
          <w:sz w:val="21"/>
        </w:rPr>
      </w:pP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допускать:</w:t>
      </w:r>
    </w:p>
    <w:p w14:paraId="1B783CAA" w14:textId="77777777" w:rsidR="005B53AF" w:rsidRDefault="00000000">
      <w:pPr>
        <w:pStyle w:val="a4"/>
        <w:numPr>
          <w:ilvl w:val="3"/>
          <w:numId w:val="4"/>
        </w:numPr>
        <w:tabs>
          <w:tab w:val="left" w:pos="407"/>
        </w:tabs>
        <w:spacing w:line="240" w:lineRule="exact"/>
        <w:ind w:left="407" w:hanging="123"/>
        <w:jc w:val="left"/>
        <w:rPr>
          <w:sz w:val="21"/>
        </w:rPr>
      </w:pPr>
      <w:r>
        <w:rPr>
          <w:spacing w:val="-2"/>
          <w:sz w:val="21"/>
        </w:rPr>
        <w:t>повреждения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контейнеров;</w:t>
      </w:r>
    </w:p>
    <w:p w14:paraId="6EBC1747" w14:textId="77777777" w:rsidR="005B53AF" w:rsidRDefault="00000000">
      <w:pPr>
        <w:pStyle w:val="a4"/>
        <w:numPr>
          <w:ilvl w:val="3"/>
          <w:numId w:val="4"/>
        </w:numPr>
        <w:tabs>
          <w:tab w:val="left" w:pos="407"/>
        </w:tabs>
        <w:spacing w:line="241" w:lineRule="exact"/>
        <w:ind w:left="407" w:hanging="123"/>
        <w:jc w:val="left"/>
        <w:rPr>
          <w:sz w:val="21"/>
        </w:rPr>
      </w:pPr>
      <w:r>
        <w:rPr>
          <w:sz w:val="21"/>
        </w:rPr>
        <w:t>сжигания</w:t>
      </w:r>
      <w:r>
        <w:rPr>
          <w:spacing w:val="-8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контейнерах;</w:t>
      </w:r>
    </w:p>
    <w:p w14:paraId="40D5F09C" w14:textId="77777777" w:rsidR="005B53AF" w:rsidRDefault="00000000">
      <w:pPr>
        <w:pStyle w:val="a3"/>
        <w:jc w:val="left"/>
      </w:pPr>
      <w:r>
        <w:t>-складирования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контейнерах</w:t>
      </w:r>
      <w:r>
        <w:rPr>
          <w:spacing w:val="39"/>
        </w:rPr>
        <w:t xml:space="preserve"> </w:t>
      </w:r>
      <w:r>
        <w:t>запрещенных</w:t>
      </w:r>
      <w:r>
        <w:rPr>
          <w:spacing w:val="35"/>
        </w:rPr>
        <w:t xml:space="preserve"> </w:t>
      </w:r>
      <w:r>
        <w:t>отходов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(ртутные</w:t>
      </w:r>
      <w:r>
        <w:rPr>
          <w:spacing w:val="38"/>
        </w:rPr>
        <w:t xml:space="preserve"> </w:t>
      </w:r>
      <w:r>
        <w:t>лампы,</w:t>
      </w:r>
      <w:r>
        <w:rPr>
          <w:spacing w:val="34"/>
        </w:rPr>
        <w:t xml:space="preserve"> </w:t>
      </w:r>
      <w:r>
        <w:t>покрышки</w:t>
      </w:r>
      <w:r>
        <w:rPr>
          <w:spacing w:val="42"/>
        </w:rPr>
        <w:t xml:space="preserve"> </w:t>
      </w:r>
      <w:r>
        <w:rPr>
          <w:spacing w:val="-2"/>
        </w:rPr>
        <w:t>отработанные,</w:t>
      </w:r>
    </w:p>
    <w:p w14:paraId="6A7C6736" w14:textId="77777777" w:rsidR="005B53AF" w:rsidRDefault="005B53AF">
      <w:pPr>
        <w:pStyle w:val="a3"/>
        <w:jc w:val="left"/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41907AF4" w14:textId="77777777" w:rsidR="005B53AF" w:rsidRDefault="00000000">
      <w:pPr>
        <w:pStyle w:val="a3"/>
        <w:spacing w:before="79" w:line="241" w:lineRule="exact"/>
      </w:pPr>
      <w:r>
        <w:lastRenderedPageBreak/>
        <w:t>батарейки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т.д.).</w:t>
      </w:r>
    </w:p>
    <w:p w14:paraId="5EC9B18A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spacing w:line="241" w:lineRule="exact"/>
        <w:ind w:left="1132" w:hanging="848"/>
        <w:jc w:val="both"/>
        <w:rPr>
          <w:sz w:val="21"/>
        </w:rPr>
      </w:pPr>
      <w:r>
        <w:rPr>
          <w:sz w:val="21"/>
        </w:rPr>
        <w:t>Самостоятельно</w:t>
      </w:r>
      <w:r>
        <w:rPr>
          <w:spacing w:val="-13"/>
          <w:sz w:val="21"/>
        </w:rPr>
        <w:t xml:space="preserve"> </w:t>
      </w:r>
      <w:r>
        <w:rPr>
          <w:sz w:val="21"/>
        </w:rPr>
        <w:t>сдавать</w:t>
      </w:r>
      <w:r>
        <w:rPr>
          <w:spacing w:val="-11"/>
          <w:sz w:val="21"/>
        </w:rPr>
        <w:t xml:space="preserve"> </w:t>
      </w:r>
      <w:r>
        <w:rPr>
          <w:sz w:val="21"/>
        </w:rPr>
        <w:t>запрещенные</w:t>
      </w:r>
      <w:r>
        <w:rPr>
          <w:spacing w:val="-13"/>
          <w:sz w:val="21"/>
        </w:rPr>
        <w:t xml:space="preserve"> </w:t>
      </w:r>
      <w:r>
        <w:rPr>
          <w:sz w:val="21"/>
        </w:rPr>
        <w:t>отходы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специализированные</w:t>
      </w:r>
      <w:r>
        <w:rPr>
          <w:spacing w:val="-13"/>
          <w:sz w:val="21"/>
        </w:rPr>
        <w:t xml:space="preserve"> </w:t>
      </w:r>
      <w:r>
        <w:rPr>
          <w:sz w:val="21"/>
        </w:rPr>
        <w:t>места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сбора;</w:t>
      </w:r>
    </w:p>
    <w:p w14:paraId="7AACDF3C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spacing w:before="3"/>
        <w:ind w:left="284" w:right="176" w:firstLine="0"/>
        <w:jc w:val="both"/>
        <w:rPr>
          <w:sz w:val="21"/>
        </w:rPr>
      </w:pPr>
      <w:r>
        <w:rPr>
          <w:sz w:val="21"/>
        </w:rPr>
        <w:t>Уведомить Регионального оператора в течение 5 (пяти) рабочих дней любым доступным способом (почтовое отправление, телеграмма, факсограмма, информационно-телекоммуникационная сеть «Интернет»), позволяющим подтвердить его получение адресатом, о переходе прав на объект(ы) потребителя, указанные в Договоре, к новому собственнику с предоставлением копий подтверждающих документов. Перерасчет за оказанные услуги по обращению с ТКО/КГО производится Региональным оператором только на основании документов, подтверждающих факт перехода прав собственности на садовый, огородный или дачный земельный участок другому лицу на основании цен, тарифов и норм, действующих в каждый период, но не более чем за 1 календарный год.</w:t>
      </w:r>
    </w:p>
    <w:p w14:paraId="54FCF469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spacing w:line="242" w:lineRule="auto"/>
        <w:ind w:left="284" w:right="185" w:firstLine="0"/>
        <w:jc w:val="both"/>
        <w:rPr>
          <w:sz w:val="21"/>
        </w:rPr>
      </w:pPr>
      <w:r>
        <w:rPr>
          <w:sz w:val="21"/>
        </w:rPr>
        <w:t>В случае, указанном в</w:t>
      </w:r>
      <w:r>
        <w:rPr>
          <w:spacing w:val="-2"/>
          <w:sz w:val="21"/>
        </w:rPr>
        <w:t xml:space="preserve"> </w:t>
      </w:r>
      <w:r>
        <w:rPr>
          <w:sz w:val="21"/>
        </w:rPr>
        <w:t>подпункте «3.3.7.»</w:t>
      </w:r>
      <w:r>
        <w:rPr>
          <w:spacing w:val="-3"/>
          <w:sz w:val="21"/>
        </w:rPr>
        <w:t xml:space="preserve"> </w:t>
      </w:r>
      <w:r>
        <w:rPr>
          <w:sz w:val="21"/>
        </w:rPr>
        <w:t>пункта 3.3. Договора, погасить задолженность по оплате</w:t>
      </w:r>
      <w:r>
        <w:rPr>
          <w:spacing w:val="-1"/>
          <w:sz w:val="21"/>
        </w:rPr>
        <w:t xml:space="preserve"> </w:t>
      </w:r>
      <w:r>
        <w:rPr>
          <w:sz w:val="21"/>
        </w:rPr>
        <w:t>услуг перед Региональным оператором;</w:t>
      </w:r>
    </w:p>
    <w:p w14:paraId="0739447A" w14:textId="77777777" w:rsidR="005B53AF" w:rsidRDefault="00000000">
      <w:pPr>
        <w:pStyle w:val="a4"/>
        <w:numPr>
          <w:ilvl w:val="2"/>
          <w:numId w:val="4"/>
        </w:numPr>
        <w:tabs>
          <w:tab w:val="left" w:pos="1132"/>
        </w:tabs>
        <w:spacing w:line="237" w:lineRule="auto"/>
        <w:ind w:left="284" w:right="182" w:firstLine="0"/>
        <w:jc w:val="both"/>
        <w:rPr>
          <w:sz w:val="21"/>
        </w:rPr>
      </w:pPr>
      <w:r>
        <w:rPr>
          <w:sz w:val="21"/>
        </w:rPr>
        <w:t>В случае обнаружения возгорания ТКО/КГО в контейнерах и (или) на контейнерной площадке</w:t>
      </w:r>
      <w:r>
        <w:rPr>
          <w:spacing w:val="80"/>
          <w:sz w:val="21"/>
        </w:rPr>
        <w:t xml:space="preserve"> </w:t>
      </w:r>
      <w:r>
        <w:rPr>
          <w:sz w:val="21"/>
        </w:rPr>
        <w:t>известить о данном факте органы пожарной службы, принять возможные меры по тушению и известить Регионального</w:t>
      </w:r>
      <w:r>
        <w:rPr>
          <w:spacing w:val="80"/>
          <w:sz w:val="21"/>
        </w:rPr>
        <w:t xml:space="preserve"> </w:t>
      </w:r>
      <w:r>
        <w:rPr>
          <w:sz w:val="21"/>
        </w:rPr>
        <w:t>оператора</w:t>
      </w:r>
      <w:r>
        <w:rPr>
          <w:spacing w:val="80"/>
          <w:sz w:val="21"/>
        </w:rPr>
        <w:t xml:space="preserve"> </w:t>
      </w:r>
      <w:r>
        <w:rPr>
          <w:sz w:val="21"/>
        </w:rPr>
        <w:t>по</w:t>
      </w:r>
      <w:r>
        <w:rPr>
          <w:spacing w:val="80"/>
          <w:sz w:val="21"/>
        </w:rPr>
        <w:t xml:space="preserve"> </w:t>
      </w:r>
      <w:r>
        <w:rPr>
          <w:sz w:val="21"/>
        </w:rPr>
        <w:t>средствам</w:t>
      </w:r>
      <w:r>
        <w:rPr>
          <w:spacing w:val="80"/>
          <w:sz w:val="21"/>
        </w:rPr>
        <w:t xml:space="preserve"> </w:t>
      </w:r>
      <w:r>
        <w:rPr>
          <w:sz w:val="21"/>
        </w:rPr>
        <w:t>телефонной</w:t>
      </w:r>
      <w:r>
        <w:rPr>
          <w:spacing w:val="80"/>
          <w:sz w:val="21"/>
        </w:rPr>
        <w:t xml:space="preserve"> </w:t>
      </w:r>
      <w:r>
        <w:rPr>
          <w:sz w:val="21"/>
        </w:rPr>
        <w:t>связи</w:t>
      </w:r>
      <w:r>
        <w:rPr>
          <w:spacing w:val="80"/>
          <w:sz w:val="21"/>
        </w:rPr>
        <w:t xml:space="preserve"> </w:t>
      </w:r>
      <w:r>
        <w:rPr>
          <w:sz w:val="21"/>
        </w:rPr>
        <w:t>и</w:t>
      </w:r>
      <w:r>
        <w:rPr>
          <w:spacing w:val="80"/>
          <w:sz w:val="21"/>
        </w:rPr>
        <w:t xml:space="preserve"> </w:t>
      </w:r>
      <w:r>
        <w:rPr>
          <w:sz w:val="21"/>
        </w:rPr>
        <w:t>информационно-телекоммуникационной</w:t>
      </w:r>
      <w:r>
        <w:rPr>
          <w:spacing w:val="80"/>
          <w:sz w:val="21"/>
        </w:rPr>
        <w:t xml:space="preserve"> </w:t>
      </w:r>
      <w:r>
        <w:rPr>
          <w:sz w:val="21"/>
        </w:rPr>
        <w:t>сети</w:t>
      </w:r>
    </w:p>
    <w:p w14:paraId="3B04B81D" w14:textId="77777777" w:rsidR="005B53AF" w:rsidRDefault="00000000">
      <w:pPr>
        <w:pStyle w:val="a3"/>
        <w:spacing w:before="4" w:line="241" w:lineRule="exact"/>
        <w:jc w:val="left"/>
      </w:pPr>
      <w:r>
        <w:rPr>
          <w:spacing w:val="-2"/>
        </w:rPr>
        <w:t>«Интернет»;</w:t>
      </w:r>
    </w:p>
    <w:p w14:paraId="3F18086D" w14:textId="77777777" w:rsidR="005B53AF" w:rsidRDefault="00000000">
      <w:pPr>
        <w:pStyle w:val="a4"/>
        <w:numPr>
          <w:ilvl w:val="2"/>
          <w:numId w:val="4"/>
        </w:numPr>
        <w:tabs>
          <w:tab w:val="left" w:pos="1133"/>
        </w:tabs>
        <w:ind w:left="284" w:right="181" w:firstLine="0"/>
        <w:rPr>
          <w:sz w:val="21"/>
        </w:rPr>
      </w:pPr>
      <w:r>
        <w:rPr>
          <w:sz w:val="21"/>
        </w:rPr>
        <w:t>Уведомить Регионального оператора об изменениях «Сведений о</w:t>
      </w:r>
      <w:r>
        <w:rPr>
          <w:spacing w:val="-2"/>
          <w:sz w:val="21"/>
        </w:rPr>
        <w:t xml:space="preserve"> </w:t>
      </w:r>
      <w:r>
        <w:rPr>
          <w:sz w:val="21"/>
        </w:rPr>
        <w:t>Потребителе», указанных в разделе 10 Договора с подписанием дополнительного соглашения к договору.</w:t>
      </w:r>
    </w:p>
    <w:p w14:paraId="180819E9" w14:textId="77777777" w:rsidR="005B53AF" w:rsidRDefault="00000000">
      <w:pPr>
        <w:pStyle w:val="a4"/>
        <w:numPr>
          <w:ilvl w:val="1"/>
          <w:numId w:val="4"/>
        </w:numPr>
        <w:tabs>
          <w:tab w:val="left" w:pos="994"/>
        </w:tabs>
        <w:spacing w:before="1" w:line="241" w:lineRule="exact"/>
        <w:ind w:left="994" w:hanging="710"/>
        <w:rPr>
          <w:sz w:val="21"/>
        </w:rPr>
      </w:pPr>
      <w:r>
        <w:rPr>
          <w:sz w:val="21"/>
        </w:rPr>
        <w:t>Потребитель</w:t>
      </w:r>
      <w:r>
        <w:rPr>
          <w:spacing w:val="-12"/>
          <w:sz w:val="21"/>
        </w:rPr>
        <w:t xml:space="preserve"> </w:t>
      </w:r>
      <w:r>
        <w:rPr>
          <w:sz w:val="21"/>
        </w:rPr>
        <w:t>имеет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право:</w:t>
      </w:r>
    </w:p>
    <w:p w14:paraId="09D6D118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ind w:left="284" w:right="187" w:firstLine="0"/>
        <w:rPr>
          <w:sz w:val="21"/>
        </w:rPr>
      </w:pPr>
      <w:r>
        <w:rPr>
          <w:sz w:val="21"/>
        </w:rPr>
        <w:t>получать</w:t>
      </w:r>
      <w:r>
        <w:rPr>
          <w:spacing w:val="40"/>
          <w:sz w:val="21"/>
        </w:rPr>
        <w:t xml:space="preserve"> </w:t>
      </w:r>
      <w:r>
        <w:rPr>
          <w:sz w:val="21"/>
        </w:rPr>
        <w:t>от</w:t>
      </w:r>
      <w:r>
        <w:rPr>
          <w:spacing w:val="40"/>
          <w:sz w:val="21"/>
        </w:rPr>
        <w:t xml:space="preserve"> </w:t>
      </w:r>
      <w:r>
        <w:rPr>
          <w:sz w:val="21"/>
        </w:rPr>
        <w:t>Регионального</w:t>
      </w:r>
      <w:r>
        <w:rPr>
          <w:spacing w:val="40"/>
          <w:sz w:val="21"/>
        </w:rPr>
        <w:t xml:space="preserve"> </w:t>
      </w:r>
      <w:r>
        <w:rPr>
          <w:sz w:val="21"/>
        </w:rPr>
        <w:t>оператора</w:t>
      </w:r>
      <w:r>
        <w:rPr>
          <w:spacing w:val="40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40"/>
          <w:sz w:val="21"/>
        </w:rPr>
        <w:t xml:space="preserve"> </w:t>
      </w:r>
      <w:r>
        <w:rPr>
          <w:sz w:val="21"/>
        </w:rPr>
        <w:t>об</w:t>
      </w:r>
      <w:r>
        <w:rPr>
          <w:spacing w:val="40"/>
          <w:sz w:val="21"/>
        </w:rPr>
        <w:t xml:space="preserve"> </w:t>
      </w:r>
      <w:r>
        <w:rPr>
          <w:sz w:val="21"/>
        </w:rPr>
        <w:t>изменении</w:t>
      </w:r>
      <w:r>
        <w:rPr>
          <w:spacing w:val="40"/>
          <w:sz w:val="21"/>
        </w:rPr>
        <w:t xml:space="preserve"> </w:t>
      </w:r>
      <w:r>
        <w:rPr>
          <w:sz w:val="21"/>
        </w:rPr>
        <w:t>установленных</w:t>
      </w:r>
      <w:r>
        <w:rPr>
          <w:spacing w:val="40"/>
          <w:sz w:val="21"/>
        </w:rPr>
        <w:t xml:space="preserve"> </w:t>
      </w:r>
      <w:r>
        <w:rPr>
          <w:sz w:val="21"/>
        </w:rPr>
        <w:t>тарифов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области обращения с ТКО/КГО;</w:t>
      </w:r>
    </w:p>
    <w:p w14:paraId="11204A35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spacing w:before="1" w:line="241" w:lineRule="exact"/>
        <w:ind w:hanging="710"/>
        <w:jc w:val="both"/>
        <w:rPr>
          <w:sz w:val="21"/>
        </w:rPr>
      </w:pPr>
      <w:r>
        <w:rPr>
          <w:sz w:val="21"/>
        </w:rPr>
        <w:t>инициировать</w:t>
      </w:r>
      <w:r>
        <w:rPr>
          <w:spacing w:val="-10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-11"/>
          <w:sz w:val="21"/>
        </w:rPr>
        <w:t xml:space="preserve"> </w:t>
      </w:r>
      <w:r>
        <w:rPr>
          <w:sz w:val="21"/>
        </w:rPr>
        <w:t>сверки</w:t>
      </w:r>
      <w:r>
        <w:rPr>
          <w:spacing w:val="-8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Договору;</w:t>
      </w:r>
    </w:p>
    <w:p w14:paraId="1ECB877B" w14:textId="77777777" w:rsidR="005B53AF" w:rsidRDefault="00000000">
      <w:pPr>
        <w:pStyle w:val="a4"/>
        <w:numPr>
          <w:ilvl w:val="2"/>
          <w:numId w:val="4"/>
        </w:numPr>
        <w:tabs>
          <w:tab w:val="left" w:pos="994"/>
        </w:tabs>
        <w:spacing w:line="241" w:lineRule="exact"/>
        <w:ind w:hanging="710"/>
        <w:jc w:val="both"/>
        <w:rPr>
          <w:sz w:val="21"/>
        </w:rPr>
      </w:pPr>
      <w:r>
        <w:rPr>
          <w:sz w:val="21"/>
        </w:rPr>
        <w:t>направлять</w:t>
      </w:r>
      <w:r>
        <w:rPr>
          <w:spacing w:val="-7"/>
          <w:sz w:val="21"/>
        </w:rPr>
        <w:t xml:space="preserve"> </w:t>
      </w:r>
      <w:r>
        <w:rPr>
          <w:sz w:val="21"/>
        </w:rPr>
        <w:t>Региональному</w:t>
      </w:r>
      <w:r>
        <w:rPr>
          <w:spacing w:val="-12"/>
          <w:sz w:val="21"/>
        </w:rPr>
        <w:t xml:space="preserve"> </w:t>
      </w:r>
      <w:r>
        <w:rPr>
          <w:sz w:val="21"/>
        </w:rPr>
        <w:t>оператору</w:t>
      </w:r>
      <w:r>
        <w:rPr>
          <w:spacing w:val="-11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рассмотрения</w:t>
      </w:r>
      <w:r>
        <w:rPr>
          <w:spacing w:val="-7"/>
          <w:sz w:val="21"/>
        </w:rPr>
        <w:t xml:space="preserve"> </w:t>
      </w:r>
      <w:r>
        <w:rPr>
          <w:sz w:val="21"/>
        </w:rPr>
        <w:t>заявления,</w:t>
      </w:r>
      <w:r>
        <w:rPr>
          <w:spacing w:val="-7"/>
          <w:sz w:val="21"/>
        </w:rPr>
        <w:t xml:space="preserve"> </w:t>
      </w:r>
      <w:r>
        <w:rPr>
          <w:sz w:val="21"/>
        </w:rPr>
        <w:t>связанные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оказанием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услуг.</w:t>
      </w:r>
    </w:p>
    <w:p w14:paraId="01194451" w14:textId="77777777" w:rsidR="005B53AF" w:rsidRDefault="00000000">
      <w:pPr>
        <w:pStyle w:val="1"/>
        <w:numPr>
          <w:ilvl w:val="0"/>
          <w:numId w:val="4"/>
        </w:numPr>
        <w:tabs>
          <w:tab w:val="left" w:pos="3360"/>
        </w:tabs>
        <w:spacing w:before="118"/>
        <w:ind w:left="3360" w:hanging="359"/>
        <w:jc w:val="both"/>
      </w:pPr>
      <w:r>
        <w:t>Порядок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rPr>
          <w:spacing w:val="-2"/>
        </w:rPr>
        <w:t>ТКО/КГО</w:t>
      </w:r>
    </w:p>
    <w:p w14:paraId="415E879B" w14:textId="77777777" w:rsidR="005B53AF" w:rsidRDefault="00000000">
      <w:pPr>
        <w:pStyle w:val="a4"/>
        <w:numPr>
          <w:ilvl w:val="1"/>
          <w:numId w:val="4"/>
        </w:numPr>
        <w:tabs>
          <w:tab w:val="left" w:pos="994"/>
        </w:tabs>
        <w:spacing w:before="109"/>
        <w:ind w:right="178" w:firstLine="0"/>
        <w:jc w:val="both"/>
        <w:rPr>
          <w:sz w:val="21"/>
        </w:rPr>
      </w:pPr>
      <w:r>
        <w:rPr>
          <w:sz w:val="21"/>
        </w:rPr>
        <w:t>Стороны согласились производить учет объема и (или) массы ТКО/КГО в соответствии с Правилами коммерческого учёта объёма ТКО/КГО, утверждёнными постановлением Правительства Российской Федерации от 3 июня 2016 г. № 505 «Об утверждении Правил коммерческого учета объема и (или) массы твёрдых коммунальных отходов», расчётным путём исходя из нормативов накопления твёрдых коммунальных отходов, а так же согласно Постановления Правительства Республики Башкортостан;</w:t>
      </w:r>
    </w:p>
    <w:p w14:paraId="62851748" w14:textId="77777777" w:rsidR="005B53AF" w:rsidRDefault="005B53AF">
      <w:pPr>
        <w:pStyle w:val="a3"/>
        <w:spacing w:before="121"/>
        <w:ind w:left="0"/>
        <w:jc w:val="left"/>
      </w:pPr>
    </w:p>
    <w:p w14:paraId="26DAFF86" w14:textId="77777777" w:rsidR="005B53AF" w:rsidRDefault="00000000">
      <w:pPr>
        <w:pStyle w:val="1"/>
        <w:numPr>
          <w:ilvl w:val="0"/>
          <w:numId w:val="4"/>
        </w:numPr>
        <w:tabs>
          <w:tab w:val="left" w:pos="3360"/>
        </w:tabs>
        <w:ind w:left="3360" w:hanging="359"/>
        <w:jc w:val="both"/>
      </w:pPr>
      <w:r>
        <w:t>Порядок</w:t>
      </w:r>
      <w:r>
        <w:rPr>
          <w:spacing w:val="-10"/>
        </w:rPr>
        <w:t xml:space="preserve"> </w:t>
      </w:r>
      <w:r>
        <w:t>фиксации</w:t>
      </w:r>
      <w:r>
        <w:rPr>
          <w:spacing w:val="-10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договору</w:t>
      </w:r>
    </w:p>
    <w:p w14:paraId="3A896D67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before="114"/>
        <w:ind w:right="180" w:firstLine="0"/>
        <w:jc w:val="both"/>
        <w:rPr>
          <w:sz w:val="21"/>
        </w:rPr>
      </w:pPr>
      <w:r>
        <w:rPr>
          <w:sz w:val="21"/>
        </w:rPr>
        <w:t>О нарушениях условий договора потребитель до 17 часов 00 минут текущего дня ставит в известность Регионального оператора по средствам телефонной связи с указанием договора, адреса многоквартирного дома/жилого дома (строения), ФИО заявителя и контактного номера телефона или посредством направления сообщения на адрес электронной почты, указанной в договоре. В противном случае Региональный оператор освобождается от ответственности, при этом риск неблагоприятных последствий несет потребитель.</w:t>
      </w:r>
    </w:p>
    <w:p w14:paraId="4536EB53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ind w:right="174" w:firstLine="0"/>
        <w:jc w:val="both"/>
        <w:rPr>
          <w:sz w:val="21"/>
        </w:rPr>
      </w:pPr>
      <w:r>
        <w:rPr>
          <w:sz w:val="21"/>
        </w:rPr>
        <w:t>В случае не устранения Региональным оператором допущенных нарушений в срок не превышающий 1 дня,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1 суток.</w:t>
      </w:r>
    </w:p>
    <w:p w14:paraId="66EE9FFF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ind w:right="175" w:firstLine="0"/>
        <w:jc w:val="both"/>
        <w:rPr>
          <w:sz w:val="21"/>
        </w:rPr>
      </w:pPr>
      <w:r>
        <w:rPr>
          <w:sz w:val="21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</w:t>
      </w:r>
      <w:r>
        <w:rPr>
          <w:spacing w:val="40"/>
          <w:sz w:val="21"/>
        </w:rPr>
        <w:t xml:space="preserve"> </w:t>
      </w:r>
      <w:r>
        <w:rPr>
          <w:sz w:val="21"/>
        </w:rPr>
        <w:t>течение 3 рабочих дней со дня получения акта.</w:t>
      </w:r>
    </w:p>
    <w:p w14:paraId="6B7CF976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ind w:right="185" w:firstLine="0"/>
        <w:jc w:val="both"/>
        <w:rPr>
          <w:sz w:val="21"/>
        </w:rPr>
      </w:pPr>
      <w:r>
        <w:rPr>
          <w:sz w:val="21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347B1F6D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ind w:right="176" w:firstLine="0"/>
        <w:jc w:val="both"/>
        <w:rPr>
          <w:sz w:val="21"/>
        </w:rPr>
      </w:pPr>
      <w:r>
        <w:rPr>
          <w:sz w:val="21"/>
        </w:rPr>
        <w:t xml:space="preserve">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</w:t>
      </w:r>
      <w:r>
        <w:rPr>
          <w:spacing w:val="-2"/>
          <w:sz w:val="21"/>
        </w:rPr>
        <w:t>оператором.</w:t>
      </w:r>
    </w:p>
    <w:p w14:paraId="7271604D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before="1"/>
        <w:ind w:right="191" w:firstLine="0"/>
        <w:jc w:val="both"/>
        <w:rPr>
          <w:sz w:val="21"/>
        </w:rPr>
      </w:pPr>
      <w:r>
        <w:rPr>
          <w:sz w:val="21"/>
        </w:rPr>
        <w:t>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028863A9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line="239" w:lineRule="exact"/>
        <w:ind w:left="710" w:hanging="426"/>
        <w:jc w:val="both"/>
        <w:rPr>
          <w:sz w:val="21"/>
        </w:rPr>
      </w:pPr>
      <w:r>
        <w:rPr>
          <w:sz w:val="21"/>
        </w:rPr>
        <w:t>Акт</w:t>
      </w:r>
      <w:r>
        <w:rPr>
          <w:spacing w:val="-8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содержать:</w:t>
      </w:r>
    </w:p>
    <w:p w14:paraId="4563FD45" w14:textId="77777777" w:rsidR="005B53AF" w:rsidRDefault="00000000">
      <w:pPr>
        <w:pStyle w:val="a4"/>
        <w:numPr>
          <w:ilvl w:val="2"/>
          <w:numId w:val="4"/>
        </w:numPr>
        <w:tabs>
          <w:tab w:val="left" w:pos="850"/>
        </w:tabs>
        <w:spacing w:before="4" w:line="241" w:lineRule="exact"/>
        <w:ind w:left="850" w:hanging="566"/>
        <w:jc w:val="both"/>
        <w:rPr>
          <w:sz w:val="21"/>
        </w:rPr>
      </w:pP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</w:t>
      </w:r>
      <w:r>
        <w:rPr>
          <w:spacing w:val="-14"/>
          <w:sz w:val="21"/>
        </w:rPr>
        <w:t xml:space="preserve"> </w:t>
      </w:r>
      <w:r>
        <w:rPr>
          <w:sz w:val="21"/>
        </w:rPr>
        <w:t>заявителе</w:t>
      </w:r>
      <w:r>
        <w:rPr>
          <w:spacing w:val="-11"/>
          <w:sz w:val="21"/>
        </w:rPr>
        <w:t xml:space="preserve"> </w:t>
      </w:r>
      <w:r>
        <w:rPr>
          <w:sz w:val="21"/>
        </w:rPr>
        <w:t>(наименование,</w:t>
      </w:r>
      <w:r>
        <w:rPr>
          <w:spacing w:val="-10"/>
          <w:sz w:val="21"/>
        </w:rPr>
        <w:t xml:space="preserve"> </w:t>
      </w:r>
      <w:r>
        <w:rPr>
          <w:sz w:val="21"/>
        </w:rPr>
        <w:t>местонахождение,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адрес);</w:t>
      </w:r>
    </w:p>
    <w:p w14:paraId="27F826B9" w14:textId="77777777" w:rsidR="005B53AF" w:rsidRDefault="00000000">
      <w:pPr>
        <w:pStyle w:val="a4"/>
        <w:numPr>
          <w:ilvl w:val="2"/>
          <w:numId w:val="4"/>
        </w:numPr>
        <w:tabs>
          <w:tab w:val="left" w:pos="850"/>
        </w:tabs>
        <w:ind w:left="284" w:right="162" w:firstLine="0"/>
        <w:jc w:val="both"/>
        <w:rPr>
          <w:sz w:val="21"/>
        </w:rPr>
      </w:pPr>
      <w:r>
        <w:rPr>
          <w:sz w:val="21"/>
        </w:rPr>
        <w:t>сведения об объекте (объектах), на котором образуются ТКО/КГО,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75F24BD7" w14:textId="77777777" w:rsidR="005B53AF" w:rsidRDefault="00000000">
      <w:pPr>
        <w:pStyle w:val="a4"/>
        <w:numPr>
          <w:ilvl w:val="2"/>
          <w:numId w:val="4"/>
        </w:numPr>
        <w:tabs>
          <w:tab w:val="left" w:pos="850"/>
        </w:tabs>
        <w:spacing w:line="241" w:lineRule="exact"/>
        <w:ind w:left="850" w:hanging="566"/>
        <w:jc w:val="both"/>
        <w:rPr>
          <w:sz w:val="21"/>
        </w:rPr>
      </w:pP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</w:t>
      </w:r>
      <w:r>
        <w:rPr>
          <w:spacing w:val="-13"/>
          <w:sz w:val="21"/>
        </w:rPr>
        <w:t xml:space="preserve"> </w:t>
      </w:r>
      <w:r>
        <w:rPr>
          <w:sz w:val="21"/>
        </w:rPr>
        <w:t>нарушении</w:t>
      </w:r>
      <w:r>
        <w:rPr>
          <w:spacing w:val="-8"/>
          <w:sz w:val="21"/>
        </w:rPr>
        <w:t xml:space="preserve"> </w:t>
      </w:r>
      <w:r>
        <w:rPr>
          <w:sz w:val="21"/>
        </w:rPr>
        <w:t>соответствующих</w:t>
      </w:r>
      <w:r>
        <w:rPr>
          <w:spacing w:val="-10"/>
          <w:sz w:val="21"/>
        </w:rPr>
        <w:t xml:space="preserve"> </w:t>
      </w:r>
      <w:r>
        <w:rPr>
          <w:sz w:val="21"/>
        </w:rPr>
        <w:t>пунктов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6B545FA1" w14:textId="77777777" w:rsidR="005B53AF" w:rsidRDefault="00000000">
      <w:pPr>
        <w:pStyle w:val="a4"/>
        <w:numPr>
          <w:ilvl w:val="2"/>
          <w:numId w:val="4"/>
        </w:numPr>
        <w:tabs>
          <w:tab w:val="left" w:pos="850"/>
        </w:tabs>
        <w:spacing w:line="241" w:lineRule="exact"/>
        <w:ind w:left="850" w:hanging="566"/>
        <w:jc w:val="both"/>
        <w:rPr>
          <w:sz w:val="21"/>
        </w:rPr>
      </w:pPr>
      <w:r>
        <w:rPr>
          <w:sz w:val="21"/>
        </w:rPr>
        <w:t>другие</w:t>
      </w:r>
      <w:r>
        <w:rPr>
          <w:spacing w:val="-10"/>
          <w:sz w:val="21"/>
        </w:rPr>
        <w:t xml:space="preserve"> </w:t>
      </w:r>
      <w:r>
        <w:rPr>
          <w:sz w:val="21"/>
        </w:rPr>
        <w:t>сведения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усмотрению</w:t>
      </w:r>
      <w:r>
        <w:rPr>
          <w:spacing w:val="-4"/>
          <w:sz w:val="21"/>
        </w:rPr>
        <w:t xml:space="preserve"> </w:t>
      </w:r>
      <w:r>
        <w:rPr>
          <w:sz w:val="21"/>
        </w:rPr>
        <w:t>стороны,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том</w:t>
      </w:r>
      <w:r>
        <w:rPr>
          <w:spacing w:val="-5"/>
          <w:sz w:val="21"/>
        </w:rPr>
        <w:t xml:space="preserve"> </w:t>
      </w:r>
      <w:r>
        <w:rPr>
          <w:sz w:val="21"/>
        </w:rPr>
        <w:t>числе</w:t>
      </w:r>
      <w:r>
        <w:rPr>
          <w:spacing w:val="-6"/>
          <w:sz w:val="21"/>
        </w:rPr>
        <w:t xml:space="preserve"> </w:t>
      </w:r>
      <w:r>
        <w:rPr>
          <w:sz w:val="21"/>
        </w:rPr>
        <w:t>материалы</w:t>
      </w:r>
      <w:r>
        <w:rPr>
          <w:spacing w:val="-7"/>
          <w:sz w:val="21"/>
        </w:rPr>
        <w:t xml:space="preserve"> </w:t>
      </w:r>
      <w:r>
        <w:rPr>
          <w:sz w:val="21"/>
        </w:rPr>
        <w:t>фото-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видеосъемки.</w:t>
      </w:r>
    </w:p>
    <w:p w14:paraId="1EE58C51" w14:textId="77777777" w:rsidR="005B53AF" w:rsidRDefault="005B53AF">
      <w:pPr>
        <w:pStyle w:val="a4"/>
        <w:spacing w:line="241" w:lineRule="exact"/>
        <w:rPr>
          <w:sz w:val="21"/>
        </w:rPr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6744B765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before="79" w:line="242" w:lineRule="auto"/>
        <w:ind w:right="181" w:firstLine="0"/>
        <w:jc w:val="both"/>
        <w:rPr>
          <w:sz w:val="21"/>
        </w:rPr>
      </w:pPr>
      <w:r>
        <w:rPr>
          <w:sz w:val="21"/>
        </w:rPr>
        <w:lastRenderedPageBreak/>
        <w:t xml:space="preserve">В случае не устранения допущенных нарушений в оказании услуг по Договору в предложенный Потребителем срок, указанный в акте и/или не направлении Региональным оператором возражений в адрес Потребителя, </w:t>
      </w:r>
      <w:r>
        <w:t>Потребитель имеет право направить копию акта о нарушении Региональным оператором обязательств по Договору в уполномоченный орган исполнительной власти субъекта 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Федерации.</w:t>
      </w:r>
    </w:p>
    <w:p w14:paraId="523C91D4" w14:textId="77777777" w:rsidR="005B53AF" w:rsidRDefault="00000000">
      <w:pPr>
        <w:pStyle w:val="1"/>
        <w:numPr>
          <w:ilvl w:val="0"/>
          <w:numId w:val="4"/>
        </w:numPr>
        <w:tabs>
          <w:tab w:val="left" w:pos="4600"/>
        </w:tabs>
        <w:spacing w:before="109"/>
        <w:ind w:left="4600" w:hanging="705"/>
        <w:jc w:val="left"/>
      </w:pPr>
      <w:bookmarkStart w:id="0" w:name="6._Ответственность_сторон"/>
      <w:bookmarkEnd w:id="0"/>
      <w:r>
        <w:t>Ответственность</w:t>
      </w:r>
      <w:r>
        <w:rPr>
          <w:spacing w:val="-13"/>
        </w:rPr>
        <w:t xml:space="preserve"> </w:t>
      </w:r>
      <w:r>
        <w:rPr>
          <w:spacing w:val="-2"/>
        </w:rPr>
        <w:t>сторон</w:t>
      </w:r>
    </w:p>
    <w:p w14:paraId="78B360AE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324" w:firstLine="0"/>
        <w:rPr>
          <w:sz w:val="21"/>
        </w:rPr>
      </w:pPr>
      <w:r>
        <w:rPr>
          <w:sz w:val="21"/>
        </w:rPr>
        <w:t>Региональный</w:t>
      </w:r>
      <w:r>
        <w:rPr>
          <w:spacing w:val="-1"/>
          <w:sz w:val="21"/>
        </w:rPr>
        <w:t xml:space="preserve"> </w:t>
      </w:r>
      <w:r>
        <w:rPr>
          <w:sz w:val="21"/>
        </w:rPr>
        <w:t>оператор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2"/>
          <w:sz w:val="21"/>
        </w:rPr>
        <w:t xml:space="preserve"> </w:t>
      </w:r>
      <w:r>
        <w:rPr>
          <w:sz w:val="21"/>
        </w:rPr>
        <w:t>отвечает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обращение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1"/>
          <w:sz w:val="21"/>
        </w:rPr>
        <w:t xml:space="preserve"> </w:t>
      </w:r>
      <w:r>
        <w:rPr>
          <w:sz w:val="21"/>
        </w:rPr>
        <w:t>погрузки таких отходов в мусоровоз, бункеровоз в местах (площадках) накопления ТКО/КГО.</w:t>
      </w:r>
    </w:p>
    <w:p w14:paraId="1490FE48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2"/>
        <w:ind w:right="194" w:firstLine="0"/>
        <w:rPr>
          <w:sz w:val="21"/>
        </w:rPr>
      </w:pPr>
      <w:r>
        <w:rPr>
          <w:sz w:val="21"/>
        </w:rPr>
        <w:t>За неисполнение или ненадлежащее исполнение обязательств по Договору стороны несут ответственность</w:t>
      </w:r>
      <w:r>
        <w:rPr>
          <w:spacing w:val="40"/>
          <w:sz w:val="21"/>
        </w:rPr>
        <w:t xml:space="preserve"> </w:t>
      </w:r>
      <w:r>
        <w:rPr>
          <w:sz w:val="21"/>
        </w:rPr>
        <w:t>в соответствии с законодательством Российской Федерации.</w:t>
      </w:r>
    </w:p>
    <w:p w14:paraId="1977C86E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3"/>
        <w:ind w:right="176" w:firstLine="0"/>
        <w:jc w:val="both"/>
        <w:rPr>
          <w:sz w:val="21"/>
        </w:rPr>
      </w:pPr>
      <w:r>
        <w:t>В случае неисполнения либо ненадлежащего исполнения Потребителем обязательств по оплате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 начиная с 31 дня, и в размере 1/300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 начиная с 91 дня.</w:t>
      </w:r>
    </w:p>
    <w:p w14:paraId="2350E740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ind w:right="191" w:firstLine="0"/>
        <w:jc w:val="both"/>
        <w:rPr>
          <w:sz w:val="21"/>
        </w:rPr>
      </w:pPr>
      <w:r>
        <w:rPr>
          <w:sz w:val="21"/>
        </w:rPr>
        <w:t>За нарушение правил обращения с ТКО/КГО в части складирования ТКО/КГО вне мест (площадок) накопления таких отходов, определенных Договором, Потребитель несет административную ответственность в соответствии с законодательством Российской Федерации.</w:t>
      </w:r>
    </w:p>
    <w:p w14:paraId="71C43A12" w14:textId="77777777" w:rsidR="005B53AF" w:rsidRDefault="00000000">
      <w:pPr>
        <w:pStyle w:val="1"/>
        <w:numPr>
          <w:ilvl w:val="0"/>
          <w:numId w:val="4"/>
        </w:numPr>
        <w:tabs>
          <w:tab w:val="left" w:pos="3822"/>
        </w:tabs>
        <w:spacing w:before="116"/>
        <w:ind w:left="3822" w:hanging="278"/>
        <w:jc w:val="both"/>
      </w:pPr>
      <w:bookmarkStart w:id="1" w:name="7._Обстоятельства_непреодолимой_силы"/>
      <w:bookmarkEnd w:id="1"/>
      <w:r>
        <w:rPr>
          <w:spacing w:val="-2"/>
        </w:rPr>
        <w:t>Обстоятельства</w:t>
      </w:r>
      <w:r>
        <w:rPr>
          <w:spacing w:val="14"/>
        </w:rPr>
        <w:t xml:space="preserve"> </w:t>
      </w:r>
      <w:r>
        <w:rPr>
          <w:spacing w:val="-2"/>
        </w:rPr>
        <w:t>непреодолимой</w:t>
      </w:r>
      <w:r>
        <w:rPr>
          <w:spacing w:val="13"/>
        </w:rPr>
        <w:t xml:space="preserve"> </w:t>
      </w:r>
      <w:r>
        <w:rPr>
          <w:spacing w:val="-4"/>
        </w:rPr>
        <w:t>силы</w:t>
      </w:r>
    </w:p>
    <w:p w14:paraId="0FF4AABF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before="109" w:line="242" w:lineRule="auto"/>
        <w:ind w:right="189" w:firstLine="0"/>
        <w:jc w:val="both"/>
        <w:rPr>
          <w:sz w:val="21"/>
        </w:rPr>
      </w:pPr>
      <w:r>
        <w:rPr>
          <w:sz w:val="21"/>
        </w:rPr>
        <w:t>Стороны освобождаются от ответственности за неисполнение либо ненадлежащее исполнение обязательств по Договору, если оно явилось следствием обстоятельств непреодолимой силы.</w:t>
      </w:r>
    </w:p>
    <w:p w14:paraId="38470B92" w14:textId="77777777" w:rsidR="005B53AF" w:rsidRDefault="00000000">
      <w:pPr>
        <w:pStyle w:val="a3"/>
        <w:spacing w:line="237" w:lineRule="auto"/>
        <w:ind w:left="346" w:right="182"/>
      </w:pPr>
      <w:r>
        <w:t>При этом срок исполнения обязательств по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893C3FF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before="4"/>
        <w:ind w:right="183" w:firstLine="0"/>
        <w:jc w:val="both"/>
        <w:rPr>
          <w:sz w:val="21"/>
        </w:rPr>
      </w:pPr>
      <w:r>
        <w:rPr>
          <w:sz w:val="21"/>
        </w:rPr>
        <w:t>Региональный оператор освобождается от ответственности за полное или частичное не исполнение своих обязательств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8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наличии</w:t>
      </w:r>
      <w:r>
        <w:rPr>
          <w:spacing w:val="-1"/>
          <w:sz w:val="21"/>
        </w:rPr>
        <w:t xml:space="preserve"> </w:t>
      </w:r>
      <w:r>
        <w:rPr>
          <w:sz w:val="21"/>
        </w:rPr>
        <w:t>обстоятельств, делающих</w:t>
      </w:r>
      <w:r>
        <w:rPr>
          <w:spacing w:val="-8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-6"/>
          <w:sz w:val="21"/>
        </w:rPr>
        <w:t xml:space="preserve"> </w:t>
      </w:r>
      <w:r>
        <w:rPr>
          <w:sz w:val="21"/>
        </w:rPr>
        <w:t>невозможным,</w:t>
      </w:r>
      <w:r>
        <w:rPr>
          <w:spacing w:val="-3"/>
          <w:sz w:val="21"/>
        </w:rPr>
        <w:t xml:space="preserve"> </w:t>
      </w:r>
      <w:r>
        <w:rPr>
          <w:sz w:val="21"/>
        </w:rPr>
        <w:t>а</w:t>
      </w:r>
      <w:r>
        <w:rPr>
          <w:spacing w:val="-1"/>
          <w:sz w:val="21"/>
        </w:rPr>
        <w:t xml:space="preserve"> </w:t>
      </w:r>
      <w:r>
        <w:rPr>
          <w:sz w:val="21"/>
        </w:rPr>
        <w:t>именно: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отсутствие беспрепятственного доступа спецтранспорта к месту (площадке) накопления ТКО/КГО (в т.ч. из-за парковки автомобилей, неочищенных от снега подъездных путей и т.д.), перемещения Потребителем контейнеров с места (площадки) накопления ТКО/КГО, возгорание ТКО/КГО в контейнерах, бункерах. При этом Региональным оператором (представителем Регионального оператора) составляется Акт о невозможности исполнения </w:t>
      </w:r>
      <w:r>
        <w:rPr>
          <w:spacing w:val="-2"/>
          <w:sz w:val="21"/>
        </w:rPr>
        <w:t>обязательств.</w:t>
      </w:r>
    </w:p>
    <w:p w14:paraId="77D2CCF3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ind w:right="175" w:firstLine="0"/>
        <w:jc w:val="both"/>
        <w:rPr>
          <w:sz w:val="21"/>
        </w:rPr>
      </w:pPr>
      <w:r>
        <w:rPr>
          <w:sz w:val="21"/>
        </w:rPr>
        <w:t>Сторона, подвергшаяся действию обстоятельств непреодолимой силы, обязана предпринять все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</w:t>
      </w:r>
      <w:r>
        <w:rPr>
          <w:spacing w:val="-2"/>
          <w:sz w:val="21"/>
        </w:rPr>
        <w:t>обстоятельств.</w:t>
      </w:r>
    </w:p>
    <w:p w14:paraId="6D0D72C5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line="242" w:lineRule="auto"/>
        <w:ind w:right="184" w:firstLine="0"/>
        <w:jc w:val="both"/>
        <w:rPr>
          <w:sz w:val="21"/>
        </w:rPr>
      </w:pPr>
      <w:r>
        <w:rPr>
          <w:sz w:val="21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37F8F05E" w14:textId="77777777" w:rsidR="005B53AF" w:rsidRDefault="00000000">
      <w:pPr>
        <w:pStyle w:val="1"/>
        <w:numPr>
          <w:ilvl w:val="0"/>
          <w:numId w:val="4"/>
        </w:numPr>
        <w:tabs>
          <w:tab w:val="left" w:pos="4878"/>
        </w:tabs>
        <w:spacing w:before="114"/>
        <w:ind w:left="4878" w:hanging="705"/>
        <w:jc w:val="both"/>
      </w:pPr>
      <w:bookmarkStart w:id="2" w:name="8._Действие_договора"/>
      <w:bookmarkEnd w:id="2"/>
      <w:r>
        <w:t>Действие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642A2947" w14:textId="6F54D2D7" w:rsidR="005B53AF" w:rsidRDefault="00000000">
      <w:pPr>
        <w:pStyle w:val="a4"/>
        <w:numPr>
          <w:ilvl w:val="1"/>
          <w:numId w:val="4"/>
        </w:numPr>
        <w:tabs>
          <w:tab w:val="left" w:pos="710"/>
          <w:tab w:val="left" w:pos="6352"/>
          <w:tab w:val="left" w:pos="10641"/>
        </w:tabs>
        <w:spacing w:before="110"/>
        <w:ind w:right="132" w:firstLine="0"/>
        <w:jc w:val="both"/>
        <w:rPr>
          <w:sz w:val="21"/>
        </w:rPr>
      </w:pPr>
      <w:r>
        <w:rPr>
          <w:sz w:val="21"/>
        </w:rPr>
        <w:t xml:space="preserve">Договор считается заключенным с даты подписания его сторонами, распространяет действие на отношения сторон, по фактическому оказанию услуг с </w:t>
      </w:r>
      <w:proofErr w:type="gramStart"/>
      <w:r>
        <w:rPr>
          <w:sz w:val="21"/>
        </w:rPr>
        <w:t>«</w:t>
      </w:r>
      <w:r>
        <w:rPr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»</w:t>
      </w:r>
      <w:proofErr w:type="gramEnd"/>
      <w:r>
        <w:rPr>
          <w:sz w:val="21"/>
          <w:u w:val="single"/>
        </w:rPr>
        <w:tab/>
      </w:r>
      <w:r>
        <w:rPr>
          <w:sz w:val="21"/>
        </w:rPr>
        <w:t>20</w:t>
      </w:r>
      <w:proofErr w:type="gramStart"/>
      <w:r w:rsidR="005B08FD">
        <w:rPr>
          <w:sz w:val="21"/>
        </w:rPr>
        <w:t>_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г.</w:t>
      </w:r>
      <w:proofErr w:type="gramEnd"/>
      <w:r>
        <w:rPr>
          <w:sz w:val="21"/>
        </w:rPr>
        <w:t xml:space="preserve"> и действует до </w:t>
      </w:r>
      <w:proofErr w:type="gramStart"/>
      <w:r>
        <w:rPr>
          <w:sz w:val="21"/>
        </w:rPr>
        <w:t>«</w:t>
      </w:r>
      <w:r>
        <w:rPr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»</w:t>
      </w:r>
      <w:proofErr w:type="gramEnd"/>
      <w:r>
        <w:rPr>
          <w:sz w:val="21"/>
          <w:u w:val="single"/>
        </w:rPr>
        <w:tab/>
      </w:r>
      <w:r>
        <w:rPr>
          <w:sz w:val="21"/>
        </w:rPr>
        <w:t xml:space="preserve"> 20</w:t>
      </w:r>
      <w:proofErr w:type="gramStart"/>
      <w:r w:rsidR="005B08FD">
        <w:rPr>
          <w:sz w:val="21"/>
        </w:rPr>
        <w:t>_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г.</w:t>
      </w:r>
      <w:proofErr w:type="gramEnd"/>
    </w:p>
    <w:p w14:paraId="407E6E8C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ind w:right="188" w:firstLine="0"/>
        <w:jc w:val="both"/>
        <w:rPr>
          <w:sz w:val="21"/>
        </w:rPr>
      </w:pPr>
      <w:r>
        <w:rPr>
          <w:sz w:val="21"/>
        </w:rPr>
        <w:t>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4D63BDF6" w14:textId="77777777" w:rsidR="005B53AF" w:rsidRDefault="00000000">
      <w:pPr>
        <w:pStyle w:val="a4"/>
        <w:numPr>
          <w:ilvl w:val="1"/>
          <w:numId w:val="4"/>
        </w:numPr>
        <w:tabs>
          <w:tab w:val="left" w:pos="710"/>
        </w:tabs>
        <w:spacing w:before="1"/>
        <w:ind w:left="710" w:hanging="426"/>
        <w:jc w:val="both"/>
        <w:rPr>
          <w:sz w:val="21"/>
        </w:rPr>
      </w:pPr>
      <w:r>
        <w:rPr>
          <w:sz w:val="21"/>
        </w:rPr>
        <w:t>Договор</w:t>
      </w:r>
      <w:r>
        <w:rPr>
          <w:spacing w:val="-12"/>
          <w:sz w:val="21"/>
        </w:rPr>
        <w:t xml:space="preserve"> </w:t>
      </w:r>
      <w:r>
        <w:rPr>
          <w:sz w:val="21"/>
        </w:rPr>
        <w:t>может</w:t>
      </w:r>
      <w:r>
        <w:rPr>
          <w:spacing w:val="-5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расторгнут</w:t>
      </w:r>
      <w:r>
        <w:rPr>
          <w:spacing w:val="-6"/>
          <w:sz w:val="21"/>
        </w:rPr>
        <w:t xml:space="preserve"> </w:t>
      </w:r>
      <w:r>
        <w:rPr>
          <w:sz w:val="21"/>
        </w:rPr>
        <w:t>до</w:t>
      </w:r>
      <w:r>
        <w:rPr>
          <w:spacing w:val="-4"/>
          <w:sz w:val="21"/>
        </w:rPr>
        <w:t xml:space="preserve"> </w:t>
      </w:r>
      <w:r>
        <w:rPr>
          <w:sz w:val="21"/>
        </w:rPr>
        <w:t>окончания</w:t>
      </w:r>
      <w:r>
        <w:rPr>
          <w:spacing w:val="-6"/>
          <w:sz w:val="21"/>
        </w:rPr>
        <w:t xml:space="preserve"> </w:t>
      </w:r>
      <w:r>
        <w:rPr>
          <w:sz w:val="21"/>
        </w:rPr>
        <w:t>срока</w:t>
      </w:r>
      <w:r>
        <w:rPr>
          <w:spacing w:val="-2"/>
          <w:sz w:val="21"/>
        </w:rPr>
        <w:t xml:space="preserve"> </w:t>
      </w:r>
      <w:r>
        <w:rPr>
          <w:sz w:val="21"/>
        </w:rPr>
        <w:t>его</w:t>
      </w:r>
      <w:r>
        <w:rPr>
          <w:spacing w:val="-9"/>
          <w:sz w:val="21"/>
        </w:rPr>
        <w:t xml:space="preserve"> </w:t>
      </w:r>
      <w:r>
        <w:rPr>
          <w:sz w:val="21"/>
        </w:rPr>
        <w:t>действия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соглашению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сторон.</w:t>
      </w:r>
    </w:p>
    <w:p w14:paraId="067B5CB0" w14:textId="77777777" w:rsidR="005B53AF" w:rsidRDefault="005B53AF">
      <w:pPr>
        <w:pStyle w:val="a3"/>
        <w:spacing w:before="6"/>
        <w:ind w:left="0"/>
        <w:jc w:val="left"/>
      </w:pPr>
    </w:p>
    <w:p w14:paraId="459F8901" w14:textId="77777777" w:rsidR="005B53AF" w:rsidRDefault="00000000">
      <w:pPr>
        <w:pStyle w:val="1"/>
        <w:numPr>
          <w:ilvl w:val="0"/>
          <w:numId w:val="4"/>
        </w:numPr>
        <w:tabs>
          <w:tab w:val="left" w:pos="5003"/>
        </w:tabs>
        <w:spacing w:before="1"/>
        <w:ind w:left="5003" w:hanging="705"/>
        <w:jc w:val="both"/>
      </w:pPr>
      <w:r>
        <w:t>Прочие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14:paraId="1457C6A1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173" w:firstLine="0"/>
        <w:jc w:val="both"/>
        <w:rPr>
          <w:sz w:val="21"/>
        </w:rPr>
      </w:pPr>
      <w:r>
        <w:rPr>
          <w:sz w:val="21"/>
        </w:rPr>
        <w:t xml:space="preserve">Все изменения, которые вносятся в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</w:t>
      </w:r>
      <w:r>
        <w:rPr>
          <w:spacing w:val="-2"/>
          <w:sz w:val="21"/>
        </w:rPr>
        <w:t>наличии).</w:t>
      </w:r>
    </w:p>
    <w:p w14:paraId="066BCB1C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ind w:right="188" w:firstLine="0"/>
        <w:jc w:val="both"/>
        <w:rPr>
          <w:sz w:val="21"/>
        </w:rPr>
      </w:pPr>
      <w:r>
        <w:rPr>
          <w:sz w:val="21"/>
        </w:rPr>
        <w:t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705BA29F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1"/>
        <w:ind w:right="183" w:firstLine="0"/>
        <w:jc w:val="both"/>
        <w:rPr>
          <w:sz w:val="21"/>
        </w:rPr>
      </w:pPr>
      <w:r>
        <w:rPr>
          <w:sz w:val="21"/>
        </w:rPr>
        <w:t>При исполнении Договора стороны обязуются руководствоваться законодательством Российской Федерации, в том числе положениями Федерального закона от 24 июня 1998 г. N 89-ФЗ «Об отходах</w:t>
      </w:r>
      <w:r>
        <w:rPr>
          <w:spacing w:val="40"/>
          <w:sz w:val="21"/>
        </w:rPr>
        <w:t xml:space="preserve"> </w:t>
      </w:r>
      <w:r>
        <w:rPr>
          <w:sz w:val="21"/>
        </w:rPr>
        <w:t>производства</w:t>
      </w:r>
      <w:r>
        <w:rPr>
          <w:spacing w:val="71"/>
          <w:sz w:val="21"/>
        </w:rPr>
        <w:t xml:space="preserve"> </w:t>
      </w:r>
      <w:r>
        <w:rPr>
          <w:sz w:val="21"/>
        </w:rPr>
        <w:t>и</w:t>
      </w:r>
      <w:r>
        <w:rPr>
          <w:spacing w:val="71"/>
          <w:sz w:val="21"/>
        </w:rPr>
        <w:t xml:space="preserve"> </w:t>
      </w:r>
      <w:r>
        <w:rPr>
          <w:sz w:val="21"/>
        </w:rPr>
        <w:t>потребления»</w:t>
      </w:r>
      <w:r>
        <w:rPr>
          <w:spacing w:val="64"/>
          <w:sz w:val="21"/>
        </w:rPr>
        <w:t xml:space="preserve"> </w:t>
      </w:r>
      <w:r>
        <w:rPr>
          <w:sz w:val="21"/>
        </w:rPr>
        <w:t>и</w:t>
      </w:r>
      <w:r>
        <w:rPr>
          <w:spacing w:val="71"/>
          <w:sz w:val="21"/>
        </w:rPr>
        <w:t xml:space="preserve"> </w:t>
      </w:r>
      <w:r>
        <w:rPr>
          <w:sz w:val="21"/>
        </w:rPr>
        <w:t>иными</w:t>
      </w:r>
      <w:r>
        <w:rPr>
          <w:spacing w:val="71"/>
          <w:sz w:val="21"/>
        </w:rPr>
        <w:t xml:space="preserve"> </w:t>
      </w:r>
      <w:r>
        <w:rPr>
          <w:sz w:val="21"/>
        </w:rPr>
        <w:t>нормативными</w:t>
      </w:r>
      <w:r>
        <w:rPr>
          <w:spacing w:val="71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71"/>
          <w:sz w:val="21"/>
        </w:rPr>
        <w:t xml:space="preserve"> </w:t>
      </w:r>
      <w:r>
        <w:rPr>
          <w:sz w:val="21"/>
        </w:rPr>
        <w:t>актами</w:t>
      </w:r>
      <w:r>
        <w:rPr>
          <w:spacing w:val="71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71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71"/>
          <w:sz w:val="21"/>
        </w:rPr>
        <w:t xml:space="preserve"> </w:t>
      </w:r>
      <w:r>
        <w:rPr>
          <w:sz w:val="21"/>
        </w:rPr>
        <w:t>в</w:t>
      </w:r>
      <w:r>
        <w:rPr>
          <w:spacing w:val="65"/>
          <w:sz w:val="21"/>
        </w:rPr>
        <w:t xml:space="preserve"> </w:t>
      </w:r>
      <w:r>
        <w:rPr>
          <w:sz w:val="21"/>
        </w:rPr>
        <w:t>сфере</w:t>
      </w:r>
    </w:p>
    <w:p w14:paraId="067AA979" w14:textId="77777777" w:rsidR="005B53AF" w:rsidRDefault="005B53AF">
      <w:pPr>
        <w:pStyle w:val="a4"/>
        <w:rPr>
          <w:sz w:val="21"/>
        </w:rPr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2AC4363D" w14:textId="77777777" w:rsidR="005B53AF" w:rsidRDefault="00000000">
      <w:pPr>
        <w:pStyle w:val="a3"/>
        <w:spacing w:before="79" w:line="241" w:lineRule="exact"/>
        <w:jc w:val="left"/>
      </w:pPr>
      <w:r>
        <w:lastRenderedPageBreak/>
        <w:t>обращения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ТКО/КГО.</w:t>
      </w:r>
    </w:p>
    <w:p w14:paraId="44618D3D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line="241" w:lineRule="exact"/>
        <w:ind w:left="850" w:hanging="566"/>
        <w:rPr>
          <w:sz w:val="21"/>
        </w:rPr>
      </w:pPr>
      <w:r>
        <w:rPr>
          <w:sz w:val="21"/>
        </w:rPr>
        <w:t>Договор</w:t>
      </w:r>
      <w:r>
        <w:rPr>
          <w:spacing w:val="-14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spacing w:val="-7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7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-7"/>
          <w:sz w:val="21"/>
        </w:rPr>
        <w:t xml:space="preserve"> </w:t>
      </w:r>
      <w:r>
        <w:rPr>
          <w:sz w:val="21"/>
        </w:rPr>
        <w:t>равную</w:t>
      </w:r>
      <w:r>
        <w:rPr>
          <w:spacing w:val="-7"/>
          <w:sz w:val="21"/>
        </w:rPr>
        <w:t xml:space="preserve"> </w:t>
      </w:r>
      <w:r>
        <w:rPr>
          <w:sz w:val="21"/>
        </w:rPr>
        <w:t>юридическую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силу.</w:t>
      </w:r>
    </w:p>
    <w:p w14:paraId="6D743726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before="3"/>
        <w:ind w:left="850" w:hanging="566"/>
      </w:pP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договору:</w:t>
      </w:r>
    </w:p>
    <w:p w14:paraId="1E748C6A" w14:textId="77777777" w:rsidR="005B53AF" w:rsidRDefault="00000000">
      <w:pPr>
        <w:pStyle w:val="a4"/>
        <w:numPr>
          <w:ilvl w:val="0"/>
          <w:numId w:val="1"/>
        </w:numPr>
        <w:tabs>
          <w:tab w:val="left" w:pos="413"/>
        </w:tabs>
        <w:spacing w:before="2"/>
        <w:ind w:hanging="129"/>
        <w:jc w:val="left"/>
      </w:pP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1);</w:t>
      </w:r>
    </w:p>
    <w:p w14:paraId="783B8FA7" w14:textId="77777777" w:rsidR="005B53AF" w:rsidRDefault="00000000">
      <w:pPr>
        <w:pStyle w:val="a4"/>
        <w:numPr>
          <w:ilvl w:val="0"/>
          <w:numId w:val="1"/>
        </w:numPr>
        <w:tabs>
          <w:tab w:val="left" w:pos="413"/>
        </w:tabs>
        <w:spacing w:before="1" w:line="251" w:lineRule="exact"/>
        <w:ind w:hanging="129"/>
        <w:jc w:val="left"/>
      </w:pPr>
      <w:r>
        <w:t>Согласие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2).</w:t>
      </w:r>
    </w:p>
    <w:p w14:paraId="2002EF02" w14:textId="77777777" w:rsidR="005B53AF" w:rsidRDefault="00000000">
      <w:pPr>
        <w:pStyle w:val="a4"/>
        <w:numPr>
          <w:ilvl w:val="1"/>
          <w:numId w:val="4"/>
        </w:numPr>
        <w:tabs>
          <w:tab w:val="left" w:pos="850"/>
        </w:tabs>
        <w:spacing w:line="240" w:lineRule="exact"/>
        <w:ind w:left="850" w:hanging="566"/>
        <w:rPr>
          <w:sz w:val="21"/>
        </w:rPr>
      </w:pPr>
      <w:r>
        <w:rPr>
          <w:sz w:val="21"/>
        </w:rPr>
        <w:t>Приложение</w:t>
      </w:r>
      <w:r>
        <w:rPr>
          <w:spacing w:val="-9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10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его</w:t>
      </w:r>
      <w:r>
        <w:rPr>
          <w:spacing w:val="-10"/>
          <w:sz w:val="21"/>
        </w:rPr>
        <w:t xml:space="preserve"> </w:t>
      </w:r>
      <w:r>
        <w:rPr>
          <w:sz w:val="21"/>
        </w:rPr>
        <w:t>неотъемлемой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частью.</w:t>
      </w:r>
    </w:p>
    <w:p w14:paraId="2B97E496" w14:textId="77777777" w:rsidR="005B53AF" w:rsidRDefault="005B53AF">
      <w:pPr>
        <w:pStyle w:val="a3"/>
        <w:spacing w:before="3"/>
        <w:ind w:left="0"/>
        <w:jc w:val="left"/>
      </w:pPr>
    </w:p>
    <w:p w14:paraId="7D29258E" w14:textId="77777777" w:rsidR="005B53AF" w:rsidRDefault="00000000">
      <w:pPr>
        <w:pStyle w:val="1"/>
        <w:numPr>
          <w:ilvl w:val="0"/>
          <w:numId w:val="4"/>
        </w:numPr>
        <w:tabs>
          <w:tab w:val="left" w:pos="4389"/>
        </w:tabs>
        <w:ind w:left="4389" w:hanging="705"/>
        <w:jc w:val="left"/>
      </w:pPr>
      <w:r>
        <w:t>Реквизиты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E92BB56" w14:textId="77777777" w:rsidR="005B53AF" w:rsidRDefault="005B53AF">
      <w:pPr>
        <w:pStyle w:val="a3"/>
        <w:spacing w:before="1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5151"/>
        <w:gridCol w:w="5204"/>
      </w:tblGrid>
      <w:tr w:rsidR="005B53AF" w14:paraId="044FB856" w14:textId="77777777">
        <w:trPr>
          <w:trHeight w:val="354"/>
        </w:trPr>
        <w:tc>
          <w:tcPr>
            <w:tcW w:w="5151" w:type="dxa"/>
          </w:tcPr>
          <w:p w14:paraId="4E29AABB" w14:textId="77777777" w:rsidR="005B53AF" w:rsidRDefault="00000000">
            <w:pPr>
              <w:pStyle w:val="TableParagraph"/>
              <w:spacing w:line="234" w:lineRule="exact"/>
              <w:ind w:left="144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«Региональный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оператор»</w:t>
            </w:r>
          </w:p>
        </w:tc>
        <w:tc>
          <w:tcPr>
            <w:tcW w:w="5204" w:type="dxa"/>
          </w:tcPr>
          <w:p w14:paraId="2F87B5A1" w14:textId="77777777" w:rsidR="005B53AF" w:rsidRDefault="00000000">
            <w:pPr>
              <w:pStyle w:val="TableParagraph"/>
              <w:spacing w:line="234" w:lineRule="exact"/>
              <w:ind w:left="21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«Потребитель»</w:t>
            </w:r>
          </w:p>
        </w:tc>
      </w:tr>
      <w:tr w:rsidR="005B53AF" w14:paraId="7C2BA427" w14:textId="77777777">
        <w:trPr>
          <w:trHeight w:val="5919"/>
        </w:trPr>
        <w:tc>
          <w:tcPr>
            <w:tcW w:w="5151" w:type="dxa"/>
          </w:tcPr>
          <w:p w14:paraId="015F5C5D" w14:textId="77777777" w:rsidR="005B53AF" w:rsidRDefault="00000000">
            <w:pPr>
              <w:pStyle w:val="TableParagraph"/>
              <w:tabs>
                <w:tab w:val="left" w:pos="3136"/>
                <w:tab w:val="left" w:pos="3382"/>
              </w:tabs>
              <w:spacing w:before="118"/>
              <w:ind w:left="50" w:right="557"/>
            </w:pPr>
            <w:r>
              <w:t>Адрес: 450059, г. Уфа, ул. М. Гражданская, 35 Телефоны: Горячая линия</w:t>
            </w:r>
            <w:r>
              <w:tab/>
            </w:r>
            <w:r>
              <w:tab/>
            </w:r>
            <w:r>
              <w:rPr>
                <w:spacing w:val="-2"/>
                <w:u w:val="single"/>
              </w:rPr>
              <w:t>88003478003</w:t>
            </w:r>
            <w:r>
              <w:rPr>
                <w:spacing w:val="-2"/>
              </w:rPr>
              <w:t xml:space="preserve"> </w:t>
            </w:r>
            <w:r>
              <w:t>Договорной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отдел</w:t>
            </w:r>
            <w:r>
              <w:tab/>
              <w:t>(347)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223-54-</w:t>
            </w:r>
            <w:r>
              <w:rPr>
                <w:spacing w:val="-5"/>
                <w:u w:val="single"/>
              </w:rPr>
              <w:t>83</w:t>
            </w:r>
          </w:p>
          <w:p w14:paraId="42671A33" w14:textId="77777777" w:rsidR="005B53AF" w:rsidRDefault="00000000">
            <w:pPr>
              <w:pStyle w:val="TableParagraph"/>
              <w:tabs>
                <w:tab w:val="left" w:pos="2791"/>
              </w:tabs>
              <w:spacing w:line="252" w:lineRule="exact"/>
              <w:ind w:left="50"/>
            </w:pPr>
            <w:r>
              <w:rPr>
                <w:spacing w:val="-2"/>
              </w:rPr>
              <w:t>Бухгалтерия:</w:t>
            </w:r>
            <w:r>
              <w:tab/>
              <w:t>т/ф</w:t>
            </w:r>
            <w:r>
              <w:rPr>
                <w:spacing w:val="-3"/>
              </w:rPr>
              <w:t xml:space="preserve"> </w:t>
            </w:r>
            <w:r>
              <w:t>(347)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223-21-</w:t>
            </w:r>
            <w:r>
              <w:rPr>
                <w:spacing w:val="-5"/>
                <w:u w:val="single"/>
              </w:rPr>
              <w:t>50</w:t>
            </w:r>
          </w:p>
          <w:p w14:paraId="0864FC23" w14:textId="35D5FF53" w:rsidR="005B53AF" w:rsidRDefault="00000000">
            <w:pPr>
              <w:pStyle w:val="TableParagraph"/>
              <w:spacing w:before="1"/>
              <w:ind w:left="50"/>
              <w:rPr>
                <w:spacing w:val="-2"/>
              </w:rPr>
            </w:pPr>
            <w:r>
              <w:t>ИНН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0276</w:t>
            </w:r>
            <w:r w:rsidR="005B08FD">
              <w:rPr>
                <w:spacing w:val="-2"/>
              </w:rPr>
              <w:t>178778</w:t>
            </w:r>
          </w:p>
          <w:p w14:paraId="364A2BEA" w14:textId="0E13D4BC" w:rsidR="005B08FD" w:rsidRDefault="005B08FD">
            <w:pPr>
              <w:pStyle w:val="TableParagraph"/>
              <w:spacing w:before="1"/>
              <w:ind w:left="50"/>
              <w:rPr>
                <w:spacing w:val="-2"/>
                <w:lang w:val="en-US"/>
              </w:rPr>
            </w:pPr>
            <w:r>
              <w:rPr>
                <w:spacing w:val="-2"/>
              </w:rPr>
              <w:t>КПП 027601001</w:t>
            </w:r>
          </w:p>
          <w:p w14:paraId="4D0393EA" w14:textId="460DB5EA" w:rsidR="005B08FD" w:rsidRPr="005B08FD" w:rsidRDefault="005B08FD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ОГРН 1240200037538</w:t>
            </w:r>
          </w:p>
          <w:p w14:paraId="25296EFB" w14:textId="77777777" w:rsidR="005B53AF" w:rsidRDefault="00000000">
            <w:pPr>
              <w:pStyle w:val="TableParagraph"/>
              <w:spacing w:before="69"/>
              <w:ind w:left="50"/>
            </w:pPr>
            <w:r>
              <w:t>Банк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получателя:</w:t>
            </w:r>
          </w:p>
          <w:p w14:paraId="419369BA" w14:textId="77777777" w:rsidR="005B53AF" w:rsidRDefault="00000000">
            <w:pPr>
              <w:pStyle w:val="TableParagraph"/>
              <w:spacing w:before="1" w:line="251" w:lineRule="exact"/>
              <w:ind w:left="50"/>
            </w:pPr>
            <w:r>
              <w:t>Р/с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40702810606000004092</w:t>
            </w:r>
          </w:p>
          <w:p w14:paraId="4F4BD68B" w14:textId="77777777" w:rsidR="005B53AF" w:rsidRDefault="00000000">
            <w:pPr>
              <w:pStyle w:val="TableParagraph"/>
              <w:ind w:left="50" w:right="24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Башкирском</w:t>
            </w:r>
            <w:r>
              <w:rPr>
                <w:spacing w:val="-8"/>
              </w:rPr>
              <w:t xml:space="preserve"> </w:t>
            </w:r>
            <w:r>
              <w:t>отделении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8598</w:t>
            </w:r>
            <w:r>
              <w:rPr>
                <w:spacing w:val="-7"/>
              </w:rPr>
              <w:t xml:space="preserve"> </w:t>
            </w:r>
            <w:r>
              <w:t>ПАО</w:t>
            </w:r>
            <w:r>
              <w:rPr>
                <w:spacing w:val="-8"/>
              </w:rPr>
              <w:t xml:space="preserve"> </w:t>
            </w:r>
            <w:r>
              <w:t>Сбербанк К/с 30101810300000000601 в Отделении-НБ РБ БИК 048073601</w:t>
            </w:r>
          </w:p>
          <w:p w14:paraId="2B726166" w14:textId="77777777" w:rsidR="005B53AF" w:rsidRDefault="00000000">
            <w:pPr>
              <w:pStyle w:val="TableParagraph"/>
              <w:ind w:left="50"/>
            </w:pPr>
            <w:r>
              <w:t>ОКПО</w:t>
            </w:r>
            <w:r>
              <w:rPr>
                <w:spacing w:val="-2"/>
              </w:rPr>
              <w:t xml:space="preserve"> 03279729</w:t>
            </w:r>
          </w:p>
          <w:p w14:paraId="5E0F43CB" w14:textId="77777777" w:rsidR="005B53AF" w:rsidRDefault="00000000">
            <w:pPr>
              <w:pStyle w:val="TableParagraph"/>
              <w:ind w:left="50"/>
            </w:pPr>
            <w:r>
              <w:t xml:space="preserve">КПП </w:t>
            </w:r>
            <w:r>
              <w:rPr>
                <w:spacing w:val="-2"/>
              </w:rPr>
              <w:t>027601001</w:t>
            </w:r>
          </w:p>
          <w:p w14:paraId="0568CBAE" w14:textId="77777777" w:rsidR="005B53AF" w:rsidRDefault="00000000">
            <w:pPr>
              <w:pStyle w:val="TableParagraph"/>
              <w:spacing w:before="68"/>
              <w:ind w:left="50"/>
            </w:pPr>
            <w:hyperlink r:id="rId10">
              <w:r>
                <w:rPr>
                  <w:spacing w:val="-2"/>
                </w:rPr>
                <w:t>www.sahufa.ru</w:t>
              </w:r>
            </w:hyperlink>
          </w:p>
          <w:p w14:paraId="6763D267" w14:textId="43559ECC" w:rsidR="005B08FD" w:rsidRDefault="00000000">
            <w:pPr>
              <w:pStyle w:val="TableParagraph"/>
              <w:spacing w:before="2"/>
              <w:ind w:left="50"/>
              <w:rPr>
                <w:lang w:val="en-US"/>
              </w:rPr>
            </w:pPr>
            <w:r w:rsidRPr="004B07E4">
              <w:rPr>
                <w:lang w:val="en-US"/>
              </w:rPr>
              <w:t>E-mail:</w:t>
            </w:r>
            <w:r w:rsidR="005B08FD" w:rsidRPr="005B08FD">
              <w:rPr>
                <w:lang w:val="en-US"/>
              </w:rPr>
              <w:t xml:space="preserve"> </w:t>
            </w:r>
            <w:r w:rsidR="005B08FD">
              <w:rPr>
                <w:lang w:val="en-US"/>
              </w:rPr>
              <w:t>mail@sahufa.ru</w:t>
            </w:r>
          </w:p>
          <w:p w14:paraId="205A870A" w14:textId="29D4E50C" w:rsidR="005B53AF" w:rsidRPr="004B07E4" w:rsidRDefault="00000000" w:rsidP="005B08FD">
            <w:pPr>
              <w:pStyle w:val="TableParagraph"/>
              <w:spacing w:before="2"/>
              <w:rPr>
                <w:lang w:val="en-US"/>
              </w:rPr>
            </w:pPr>
            <w:r w:rsidRPr="004B07E4">
              <w:rPr>
                <w:spacing w:val="-11"/>
                <w:lang w:val="en-US"/>
              </w:rPr>
              <w:t xml:space="preserve"> </w:t>
            </w:r>
            <w:hyperlink r:id="rId11">
              <w:r w:rsidRPr="004B07E4">
                <w:rPr>
                  <w:color w:val="0000FF"/>
                  <w:spacing w:val="-2"/>
                  <w:u w:val="single" w:color="0000FF"/>
                  <w:lang w:val="en-US"/>
                </w:rPr>
                <w:t>ro1@sahufa.ru</w:t>
              </w:r>
            </w:hyperlink>
          </w:p>
        </w:tc>
        <w:tc>
          <w:tcPr>
            <w:tcW w:w="5204" w:type="dxa"/>
          </w:tcPr>
          <w:p w14:paraId="4BFB4048" w14:textId="77777777" w:rsidR="005B53AF" w:rsidRDefault="00000000">
            <w:pPr>
              <w:pStyle w:val="TableParagraph"/>
              <w:tabs>
                <w:tab w:val="left" w:pos="5094"/>
              </w:tabs>
              <w:spacing w:before="113"/>
              <w:ind w:left="425"/>
              <w:rPr>
                <w:sz w:val="21"/>
              </w:rPr>
            </w:pPr>
            <w:r>
              <w:rPr>
                <w:sz w:val="21"/>
              </w:rPr>
              <w:t xml:space="preserve">ФИО </w:t>
            </w:r>
            <w:r>
              <w:rPr>
                <w:sz w:val="21"/>
                <w:u w:val="single"/>
              </w:rPr>
              <w:tab/>
            </w:r>
          </w:p>
          <w:p w14:paraId="00DDE619" w14:textId="77777777" w:rsidR="005B53AF" w:rsidRDefault="00000000">
            <w:pPr>
              <w:pStyle w:val="TableParagraph"/>
              <w:tabs>
                <w:tab w:val="left" w:pos="5142"/>
              </w:tabs>
              <w:spacing w:before="3"/>
              <w:ind w:left="425"/>
              <w:rPr>
                <w:sz w:val="21"/>
              </w:rPr>
            </w:pPr>
            <w:r>
              <w:rPr>
                <w:sz w:val="21"/>
              </w:rPr>
              <w:t xml:space="preserve">Адрес регистрации: </w:t>
            </w:r>
            <w:r>
              <w:rPr>
                <w:sz w:val="21"/>
                <w:u w:val="single"/>
              </w:rPr>
              <w:tab/>
            </w:r>
          </w:p>
          <w:p w14:paraId="5BD0FBB0" w14:textId="77777777" w:rsidR="005B53AF" w:rsidRDefault="00000000">
            <w:pPr>
              <w:pStyle w:val="TableParagraph"/>
              <w:tabs>
                <w:tab w:val="left" w:pos="5203"/>
              </w:tabs>
              <w:spacing w:before="23"/>
              <w:ind w:left="4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B546806" w14:textId="77777777" w:rsidR="005B53AF" w:rsidRDefault="00000000">
            <w:pPr>
              <w:pStyle w:val="TableParagraph"/>
              <w:tabs>
                <w:tab w:val="left" w:pos="3357"/>
              </w:tabs>
              <w:spacing w:before="208"/>
              <w:ind w:left="425"/>
              <w:rPr>
                <w:sz w:val="21"/>
              </w:rPr>
            </w:pPr>
            <w:r>
              <w:rPr>
                <w:sz w:val="21"/>
              </w:rPr>
              <w:t xml:space="preserve">Телефон: </w:t>
            </w:r>
            <w:r>
              <w:rPr>
                <w:sz w:val="21"/>
                <w:u w:val="single"/>
              </w:rPr>
              <w:tab/>
            </w:r>
          </w:p>
          <w:p w14:paraId="7027B8B8" w14:textId="77777777" w:rsidR="005B53AF" w:rsidRDefault="00000000">
            <w:pPr>
              <w:pStyle w:val="TableParagraph"/>
              <w:spacing w:before="238"/>
              <w:ind w:left="425"/>
              <w:rPr>
                <w:sz w:val="21"/>
              </w:rPr>
            </w:pPr>
            <w:r>
              <w:rPr>
                <w:sz w:val="21"/>
              </w:rPr>
              <w:t>Паспортные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потребителя</w:t>
            </w:r>
          </w:p>
          <w:p w14:paraId="3EE66580" w14:textId="77777777" w:rsidR="005B53AF" w:rsidRDefault="005B53A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7D0C6AE" w14:textId="77777777" w:rsidR="005B53AF" w:rsidRDefault="00000000">
            <w:pPr>
              <w:pStyle w:val="TableParagraph"/>
              <w:tabs>
                <w:tab w:val="left" w:pos="2057"/>
              </w:tabs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FC9F43" wp14:editId="017683AB">
                      <wp:extent cx="73787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5715"/>
                                <a:chOff x="0" y="0"/>
                                <a:chExt cx="73787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75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04507" id="Group 5" o:spid="_x0000_s1026" style="width:58.1pt;height:.45pt;mso-position-horizontal-relative:char;mso-position-vertical-relative:line" coordsize="73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">
                      <v:shape id="Graphic 6" o:spid="_x0000_s1027" style="position:absolute;top:27;width:7378;height:13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" path="m,l737616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A5DEAF" wp14:editId="085CB5D2">
                      <wp:extent cx="1600200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5715"/>
                                <a:chOff x="0" y="0"/>
                                <a:chExt cx="160020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750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090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79819" id="Group 7" o:spid="_x0000_s1026" style="width:126pt;height:.45pt;mso-position-horizontal-relative:char;mso-position-vertical-relative:line" coordsize="160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">
                      <v:shape id="Graphic 8" o:spid="_x0000_s1027" style="position:absolute;top:27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" path="m,l1600090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62B943" w14:textId="77777777" w:rsidR="005B53AF" w:rsidRDefault="00000000">
            <w:pPr>
              <w:pStyle w:val="TableParagraph"/>
              <w:tabs>
                <w:tab w:val="left" w:pos="4691"/>
              </w:tabs>
              <w:spacing w:before="222"/>
              <w:ind w:left="425"/>
              <w:rPr>
                <w:sz w:val="21"/>
              </w:rPr>
            </w:pPr>
            <w:r>
              <w:rPr>
                <w:sz w:val="21"/>
              </w:rPr>
              <w:t xml:space="preserve">Выдан </w:t>
            </w:r>
            <w:r>
              <w:rPr>
                <w:sz w:val="21"/>
                <w:u w:val="single"/>
              </w:rPr>
              <w:tab/>
            </w:r>
          </w:p>
          <w:p w14:paraId="5969EDB8" w14:textId="77777777" w:rsidR="005B53AF" w:rsidRDefault="005B53AF">
            <w:pPr>
              <w:pStyle w:val="TableParagraph"/>
              <w:rPr>
                <w:b/>
                <w:sz w:val="20"/>
              </w:rPr>
            </w:pPr>
          </w:p>
          <w:p w14:paraId="4FD19664" w14:textId="77777777" w:rsidR="005B53AF" w:rsidRDefault="005B53AF">
            <w:pPr>
              <w:pStyle w:val="TableParagraph"/>
              <w:spacing w:before="21" w:after="1"/>
              <w:rPr>
                <w:b/>
                <w:sz w:val="20"/>
              </w:rPr>
            </w:pPr>
          </w:p>
          <w:p w14:paraId="36835F68" w14:textId="77777777" w:rsidR="005B53AF" w:rsidRDefault="00000000">
            <w:pPr>
              <w:pStyle w:val="TableParagraph"/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B7FAD9" wp14:editId="181F5491">
                      <wp:extent cx="2737485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7485" cy="5715"/>
                                <a:chOff x="0" y="0"/>
                                <a:chExt cx="273748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750"/>
                                  <a:ext cx="2737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7485">
                                      <a:moveTo>
                                        <a:pt x="0" y="0"/>
                                      </a:moveTo>
                                      <a:lnTo>
                                        <a:pt x="2736957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864A2" id="Group 9" o:spid="_x0000_s1026" style="width:215.55pt;height:.45pt;mso-position-horizontal-relative:char;mso-position-vertical-relative:line" coordsize="273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">
                      <v:shape id="Graphic 10" o:spid="_x0000_s1027" style="position:absolute;top:27;width:27374;height:13;visibility:visible;mso-wrap-style:square;v-text-anchor:top" coordsize="273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" path="m,l2736957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EFF3E4" w14:textId="77777777" w:rsidR="005B53AF" w:rsidRDefault="00000000">
            <w:pPr>
              <w:pStyle w:val="TableParagraph"/>
              <w:tabs>
                <w:tab w:val="left" w:pos="4811"/>
              </w:tabs>
              <w:spacing w:before="222"/>
              <w:ind w:left="425"/>
              <w:rPr>
                <w:sz w:val="21"/>
              </w:rPr>
            </w:pPr>
            <w:r>
              <w:rPr>
                <w:sz w:val="21"/>
              </w:rPr>
              <w:t xml:space="preserve">Дата выдачи </w:t>
            </w:r>
            <w:r>
              <w:rPr>
                <w:sz w:val="21"/>
                <w:u w:val="single"/>
              </w:rPr>
              <w:tab/>
            </w:r>
          </w:p>
          <w:p w14:paraId="586C6D3C" w14:textId="77777777" w:rsidR="005B53AF" w:rsidRDefault="005B53AF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2A776DB" w14:textId="77777777" w:rsidR="005B53AF" w:rsidRDefault="00000000">
            <w:pPr>
              <w:pStyle w:val="TableParagraph"/>
              <w:ind w:left="425"/>
              <w:rPr>
                <w:sz w:val="21"/>
              </w:rPr>
            </w:pPr>
            <w:r>
              <w:rPr>
                <w:sz w:val="21"/>
              </w:rPr>
              <w:t>Адрес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потребления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услуги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регионального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оператора</w:t>
            </w:r>
          </w:p>
          <w:p w14:paraId="7D878426" w14:textId="77777777" w:rsidR="005B53AF" w:rsidRDefault="005B53AF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2E5A8C7" w14:textId="77777777" w:rsidR="005B53AF" w:rsidRDefault="00000000">
            <w:pPr>
              <w:pStyle w:val="TableParagraph"/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FBEA37" wp14:editId="4F54E18C">
                      <wp:extent cx="2935605" cy="5715"/>
                      <wp:effectExtent l="9525" t="0" r="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5605" cy="5715"/>
                                <a:chOff x="0" y="0"/>
                                <a:chExt cx="293560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750"/>
                                  <a:ext cx="2935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5605">
                                      <a:moveTo>
                                        <a:pt x="0" y="0"/>
                                      </a:moveTo>
                                      <a:lnTo>
                                        <a:pt x="2935041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9F844" id="Group 11" o:spid="_x0000_s1026" style="width:231.15pt;height:.45pt;mso-position-horizontal-relative:char;mso-position-vertical-relative:line" coordsize="2935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">
                      <v:shape id="Graphic 12" o:spid="_x0000_s1027" style="position:absolute;top:27;width:29356;height:13;visibility:visible;mso-wrap-style:square;v-text-anchor:top" coordsize="293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" path="m,l2935041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88C79D" w14:textId="77777777" w:rsidR="005B53AF" w:rsidRDefault="00000000">
            <w:pPr>
              <w:pStyle w:val="TableParagraph"/>
              <w:ind w:left="1246" w:firstLine="52"/>
              <w:rPr>
                <w:sz w:val="16"/>
              </w:rPr>
            </w:pPr>
            <w:r>
              <w:rPr>
                <w:sz w:val="16"/>
              </w:rPr>
              <w:t>(в случае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совпадения 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адресом регистрации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указывается: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совпадает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адресом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регистрации)</w:t>
            </w:r>
          </w:p>
          <w:p w14:paraId="4D5EAC66" w14:textId="77777777" w:rsidR="005B53AF" w:rsidRDefault="00000000">
            <w:pPr>
              <w:pStyle w:val="TableParagraph"/>
              <w:spacing w:line="235" w:lineRule="exact"/>
              <w:ind w:left="425"/>
              <w:rPr>
                <w:sz w:val="21"/>
              </w:rPr>
            </w:pPr>
            <w:r>
              <w:rPr>
                <w:spacing w:val="-4"/>
                <w:sz w:val="21"/>
              </w:rPr>
              <w:t>Тел.</w:t>
            </w:r>
          </w:p>
          <w:p w14:paraId="4408A124" w14:textId="77777777" w:rsidR="005B53AF" w:rsidRDefault="005B53A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A1AC4FC" w14:textId="77777777" w:rsidR="005B53AF" w:rsidRDefault="00000000">
            <w:pPr>
              <w:pStyle w:val="TableParagraph"/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5DA017" wp14:editId="50D338DE">
                      <wp:extent cx="2804160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4160" cy="5715"/>
                                <a:chOff x="0" y="0"/>
                                <a:chExt cx="2804160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750"/>
                                  <a:ext cx="2804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4160">
                                      <a:moveTo>
                                        <a:pt x="0" y="0"/>
                                      </a:moveTo>
                                      <a:lnTo>
                                        <a:pt x="2804013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FC0B4" id="Group 13" o:spid="_x0000_s1026" style="width:220.8pt;height:.45pt;mso-position-horizontal-relative:char;mso-position-vertical-relative:line" coordsize="2804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">
                      <v:shape id="Graphic 14" o:spid="_x0000_s1027" style="position:absolute;top:27;width:28041;height:13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" path="m,l2804013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03C866" w14:textId="77777777" w:rsidR="005B53AF" w:rsidRDefault="00000000">
            <w:pPr>
              <w:pStyle w:val="TableParagraph"/>
              <w:tabs>
                <w:tab w:val="left" w:pos="4731"/>
              </w:tabs>
              <w:spacing w:before="222"/>
              <w:ind w:left="425"/>
              <w:rPr>
                <w:sz w:val="21"/>
              </w:rPr>
            </w:pPr>
            <w:r>
              <w:rPr>
                <w:sz w:val="21"/>
              </w:rPr>
              <w:t xml:space="preserve">E-mail: </w:t>
            </w:r>
            <w:r>
              <w:rPr>
                <w:sz w:val="21"/>
                <w:u w:val="single"/>
              </w:rPr>
              <w:tab/>
            </w:r>
          </w:p>
        </w:tc>
      </w:tr>
      <w:tr w:rsidR="005B53AF" w14:paraId="1753BA09" w14:textId="77777777">
        <w:trPr>
          <w:trHeight w:val="789"/>
        </w:trPr>
        <w:tc>
          <w:tcPr>
            <w:tcW w:w="5151" w:type="dxa"/>
          </w:tcPr>
          <w:p w14:paraId="314567BA" w14:textId="77777777" w:rsidR="005B53AF" w:rsidRDefault="005B53AF">
            <w:pPr>
              <w:pStyle w:val="TableParagraph"/>
              <w:rPr>
                <w:b/>
                <w:sz w:val="20"/>
              </w:rPr>
            </w:pPr>
          </w:p>
          <w:p w14:paraId="4EA91247" w14:textId="77777777" w:rsidR="005B53AF" w:rsidRDefault="005B53AF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72F011D" w14:textId="77777777" w:rsidR="005B53AF" w:rsidRDefault="00000000"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39846C" wp14:editId="039A1308">
                      <wp:extent cx="2968625" cy="5715"/>
                      <wp:effectExtent l="9525" t="0" r="0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8625" cy="5715"/>
                                <a:chOff x="0" y="0"/>
                                <a:chExt cx="296862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750"/>
                                  <a:ext cx="296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8625">
                                      <a:moveTo>
                                        <a:pt x="0" y="0"/>
                                      </a:moveTo>
                                      <a:lnTo>
                                        <a:pt x="1670231" y="0"/>
                                      </a:lnTo>
                                    </a:path>
                                    <a:path w="2968625">
                                      <a:moveTo>
                                        <a:pt x="1703759" y="0"/>
                                      </a:moveTo>
                                      <a:lnTo>
                                        <a:pt x="2968569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CF506" id="Group 15" o:spid="_x0000_s1026" style="width:233.75pt;height:.45pt;mso-position-horizontal-relative:char;mso-position-vertical-relative:line" coordsize="2968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">
                      <v:shape id="Graphic 16" o:spid="_x0000_s1027" style="position:absolute;top:27;width:29686;height:13;visibility:visible;mso-wrap-style:square;v-text-anchor:top" coordsize="296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" path="m,l1670231,em1703759,l2968569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4A8EC6" w14:textId="77777777" w:rsidR="005B53AF" w:rsidRDefault="00000000">
            <w:pPr>
              <w:pStyle w:val="TableParagraph"/>
              <w:tabs>
                <w:tab w:val="left" w:pos="755"/>
              </w:tabs>
              <w:spacing w:line="159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М.П.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5204" w:type="dxa"/>
          </w:tcPr>
          <w:p w14:paraId="54542895" w14:textId="77777777" w:rsidR="005B53AF" w:rsidRDefault="005B53AF">
            <w:pPr>
              <w:pStyle w:val="TableParagraph"/>
              <w:rPr>
                <w:b/>
                <w:sz w:val="20"/>
              </w:rPr>
            </w:pPr>
          </w:p>
          <w:p w14:paraId="3BA5B046" w14:textId="77777777" w:rsidR="005B53AF" w:rsidRDefault="005B53AF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E684698" w14:textId="77777777" w:rsidR="005B53AF" w:rsidRDefault="00000000">
            <w:pPr>
              <w:pStyle w:val="TableParagraph"/>
              <w:spacing w:line="20" w:lineRule="exact"/>
              <w:ind w:left="4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D8CDAE" wp14:editId="405779C2">
                      <wp:extent cx="2703830" cy="5715"/>
                      <wp:effectExtent l="9525" t="0" r="1269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3830" cy="5715"/>
                                <a:chOff x="0" y="0"/>
                                <a:chExt cx="270383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750"/>
                                  <a:ext cx="2703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3830">
                                      <a:moveTo>
                                        <a:pt x="0" y="0"/>
                                      </a:moveTo>
                                      <a:lnTo>
                                        <a:pt x="1334950" y="0"/>
                                      </a:lnTo>
                                    </a:path>
                                    <a:path w="2703830">
                                      <a:moveTo>
                                        <a:pt x="1368478" y="0"/>
                                      </a:moveTo>
                                      <a:lnTo>
                                        <a:pt x="2703429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7D183" id="Group 17" o:spid="_x0000_s1026" style="width:212.9pt;height:.45pt;mso-position-horizontal-relative:char;mso-position-vertical-relative:line" coordsize="2703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">
                      <v:shape id="Graphic 18" o:spid="_x0000_s1027" style="position:absolute;top:27;width:27038;height:13;visibility:visible;mso-wrap-style:square;v-text-anchor:top" coordsize="270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" path="m,l1334950,em1368478,l2703429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6914E7" w14:textId="77777777" w:rsidR="005B53AF" w:rsidRDefault="00000000">
            <w:pPr>
              <w:pStyle w:val="TableParagraph"/>
              <w:tabs>
                <w:tab w:val="left" w:pos="3575"/>
              </w:tabs>
              <w:spacing w:line="159" w:lineRule="exact"/>
              <w:ind w:left="117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(Ф.И.О.)</w:t>
            </w:r>
          </w:p>
        </w:tc>
      </w:tr>
    </w:tbl>
    <w:p w14:paraId="0214B621" w14:textId="77777777" w:rsidR="005B53AF" w:rsidRDefault="005B53AF">
      <w:pPr>
        <w:pStyle w:val="TableParagraph"/>
        <w:spacing w:line="159" w:lineRule="exact"/>
        <w:rPr>
          <w:sz w:val="16"/>
        </w:rPr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6F9BAEB5" w14:textId="77777777" w:rsidR="005B53AF" w:rsidRDefault="00000000">
      <w:pPr>
        <w:pStyle w:val="a3"/>
        <w:spacing w:before="67"/>
        <w:ind w:left="11487"/>
        <w:jc w:val="left"/>
      </w:pPr>
      <w:r>
        <w:rPr>
          <w:spacing w:val="-2"/>
        </w:rPr>
        <w:lastRenderedPageBreak/>
        <w:t>Приложение</w:t>
      </w:r>
      <w:r>
        <w:rPr>
          <w:spacing w:val="5"/>
        </w:rPr>
        <w:t xml:space="preserve"> </w:t>
      </w:r>
      <w:r>
        <w:rPr>
          <w:spacing w:val="-5"/>
        </w:rPr>
        <w:t>№1</w:t>
      </w:r>
    </w:p>
    <w:p w14:paraId="428A41BA" w14:textId="77777777" w:rsidR="005B53AF" w:rsidRDefault="00000000">
      <w:pPr>
        <w:pStyle w:val="a3"/>
        <w:spacing w:before="4" w:line="241" w:lineRule="exact"/>
        <w:ind w:left="11487"/>
        <w:jc w:val="left"/>
      </w:pPr>
      <w:r>
        <w:t>к</w:t>
      </w:r>
      <w:r>
        <w:rPr>
          <w:spacing w:val="-5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 xml:space="preserve">на </w:t>
      </w:r>
      <w:r>
        <w:rPr>
          <w:spacing w:val="-2"/>
        </w:rPr>
        <w:t>оказание</w:t>
      </w:r>
    </w:p>
    <w:p w14:paraId="4D086399" w14:textId="77777777" w:rsidR="005B53AF" w:rsidRDefault="00000000">
      <w:pPr>
        <w:pStyle w:val="a3"/>
        <w:spacing w:line="240" w:lineRule="exact"/>
        <w:ind w:left="11487"/>
        <w:jc w:val="left"/>
      </w:pP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ТКО/КГО</w:t>
      </w:r>
    </w:p>
    <w:p w14:paraId="55E1B50E" w14:textId="77777777" w:rsidR="005B53AF" w:rsidRDefault="00000000">
      <w:pPr>
        <w:pStyle w:val="a3"/>
        <w:tabs>
          <w:tab w:val="left" w:pos="12105"/>
          <w:tab w:val="left" w:pos="12778"/>
          <w:tab w:val="left" w:pos="14510"/>
          <w:tab w:val="left" w:pos="15086"/>
        </w:tabs>
        <w:spacing w:line="241" w:lineRule="exact"/>
        <w:ind w:left="11487"/>
        <w:jc w:val="left"/>
      </w:pP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EEBB712" w14:textId="77777777" w:rsidR="005B53AF" w:rsidRDefault="005B53AF">
      <w:pPr>
        <w:pStyle w:val="a3"/>
        <w:ind w:left="0"/>
        <w:jc w:val="left"/>
      </w:pPr>
    </w:p>
    <w:p w14:paraId="43DB1757" w14:textId="77777777" w:rsidR="005B53AF" w:rsidRDefault="005B53AF">
      <w:pPr>
        <w:pStyle w:val="a3"/>
        <w:ind w:left="0"/>
        <w:jc w:val="left"/>
      </w:pPr>
    </w:p>
    <w:p w14:paraId="471B2A5D" w14:textId="77777777" w:rsidR="005B53AF" w:rsidRDefault="00000000">
      <w:pPr>
        <w:pStyle w:val="a3"/>
        <w:spacing w:before="1"/>
        <w:ind w:left="141"/>
        <w:jc w:val="center"/>
      </w:pPr>
      <w:r>
        <w:t>ИНФОРМАЦИЯ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78350FBE" w14:textId="77777777" w:rsidR="005B53AF" w:rsidRDefault="005B53AF">
      <w:pPr>
        <w:pStyle w:val="a3"/>
        <w:ind w:left="0"/>
        <w:jc w:val="left"/>
      </w:pPr>
    </w:p>
    <w:p w14:paraId="26A9E3B0" w14:textId="77777777" w:rsidR="005B53AF" w:rsidRDefault="005B53AF">
      <w:pPr>
        <w:pStyle w:val="a3"/>
        <w:ind w:left="0"/>
        <w:jc w:val="left"/>
      </w:pPr>
    </w:p>
    <w:p w14:paraId="5E908D8F" w14:textId="77777777" w:rsidR="005B53AF" w:rsidRDefault="00000000">
      <w:pPr>
        <w:pStyle w:val="a3"/>
        <w:ind w:left="5500"/>
        <w:jc w:val="left"/>
      </w:pPr>
      <w:r>
        <w:t>1.</w:t>
      </w:r>
      <w:r>
        <w:rPr>
          <w:spacing w:val="35"/>
        </w:rPr>
        <w:t xml:space="preserve">  </w:t>
      </w: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(площадка)</w:t>
      </w:r>
      <w:r>
        <w:rPr>
          <w:spacing w:val="-5"/>
        </w:rPr>
        <w:t xml:space="preserve"> </w:t>
      </w:r>
      <w:r>
        <w:t xml:space="preserve">накопления </w:t>
      </w:r>
      <w:r>
        <w:rPr>
          <w:spacing w:val="-2"/>
        </w:rPr>
        <w:t>ТКО/КГО</w:t>
      </w:r>
    </w:p>
    <w:p w14:paraId="6A9390BF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3A24DB82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3305E830" w14:textId="77777777" w:rsidR="005B53AF" w:rsidRDefault="005B53AF">
      <w:pPr>
        <w:pStyle w:val="a3"/>
        <w:spacing w:before="158"/>
        <w:ind w:left="0"/>
        <w:jc w:val="left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409"/>
        <w:gridCol w:w="1556"/>
        <w:gridCol w:w="1426"/>
        <w:gridCol w:w="1431"/>
        <w:gridCol w:w="1757"/>
        <w:gridCol w:w="2050"/>
        <w:gridCol w:w="1872"/>
      </w:tblGrid>
      <w:tr w:rsidR="005B53AF" w14:paraId="1BF91192" w14:textId="77777777" w:rsidTr="00B17DDC">
        <w:trPr>
          <w:trHeight w:val="344"/>
          <w:jc w:val="center"/>
        </w:trPr>
        <w:tc>
          <w:tcPr>
            <w:tcW w:w="485" w:type="dxa"/>
            <w:tcBorders>
              <w:bottom w:val="nil"/>
            </w:tcBorders>
          </w:tcPr>
          <w:p w14:paraId="04A94ABD" w14:textId="77777777" w:rsidR="005B53AF" w:rsidRDefault="00000000">
            <w:pPr>
              <w:pStyle w:val="TableParagraph"/>
              <w:spacing w:before="102" w:line="222" w:lineRule="exact"/>
              <w:ind w:left="6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</w:tc>
        <w:tc>
          <w:tcPr>
            <w:tcW w:w="3409" w:type="dxa"/>
            <w:tcBorders>
              <w:bottom w:val="nil"/>
            </w:tcBorders>
          </w:tcPr>
          <w:p w14:paraId="6DA4EB35" w14:textId="77777777" w:rsidR="005B53AF" w:rsidRDefault="00000000">
            <w:pPr>
              <w:pStyle w:val="TableParagraph"/>
              <w:spacing w:before="102" w:line="222" w:lineRule="exact"/>
              <w:ind w:left="12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объекта</w:t>
            </w:r>
          </w:p>
        </w:tc>
        <w:tc>
          <w:tcPr>
            <w:tcW w:w="1556" w:type="dxa"/>
            <w:tcBorders>
              <w:bottom w:val="nil"/>
            </w:tcBorders>
          </w:tcPr>
          <w:p w14:paraId="6AE03315" w14:textId="77777777" w:rsidR="005B53AF" w:rsidRDefault="00000000">
            <w:pPr>
              <w:pStyle w:val="TableParagraph"/>
              <w:spacing w:before="102" w:line="222" w:lineRule="exact"/>
              <w:ind w:left="19" w:righ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Количество</w:t>
            </w:r>
          </w:p>
        </w:tc>
        <w:tc>
          <w:tcPr>
            <w:tcW w:w="2857" w:type="dxa"/>
            <w:gridSpan w:val="2"/>
            <w:tcBorders>
              <w:bottom w:val="nil"/>
            </w:tcBorders>
          </w:tcPr>
          <w:p w14:paraId="36149CF3" w14:textId="77777777" w:rsidR="005B53AF" w:rsidRDefault="00000000">
            <w:pPr>
              <w:pStyle w:val="TableParagraph"/>
              <w:spacing w:before="102" w:line="222" w:lineRule="exact"/>
              <w:ind w:left="407"/>
              <w:rPr>
                <w:b/>
                <w:sz w:val="21"/>
              </w:rPr>
            </w:pPr>
            <w:r>
              <w:rPr>
                <w:b/>
                <w:sz w:val="21"/>
              </w:rPr>
              <w:t>Объем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принимаемых</w:t>
            </w:r>
          </w:p>
        </w:tc>
        <w:tc>
          <w:tcPr>
            <w:tcW w:w="1757" w:type="dxa"/>
            <w:tcBorders>
              <w:bottom w:val="nil"/>
            </w:tcBorders>
          </w:tcPr>
          <w:p w14:paraId="4FD5D48B" w14:textId="77777777" w:rsidR="005B53AF" w:rsidRDefault="00000000">
            <w:pPr>
              <w:pStyle w:val="TableParagraph"/>
              <w:spacing w:before="102" w:line="222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Адреса</w:t>
            </w:r>
          </w:p>
        </w:tc>
        <w:tc>
          <w:tcPr>
            <w:tcW w:w="2050" w:type="dxa"/>
            <w:tcBorders>
              <w:bottom w:val="nil"/>
            </w:tcBorders>
          </w:tcPr>
          <w:p w14:paraId="5947B029" w14:textId="77777777" w:rsidR="005B53AF" w:rsidRDefault="00000000">
            <w:pPr>
              <w:pStyle w:val="TableParagraph"/>
              <w:spacing w:before="102" w:line="222" w:lineRule="exact"/>
              <w:ind w:left="15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Место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(площадка)</w:t>
            </w:r>
          </w:p>
        </w:tc>
        <w:tc>
          <w:tcPr>
            <w:tcW w:w="1872" w:type="dxa"/>
            <w:tcBorders>
              <w:bottom w:val="nil"/>
            </w:tcBorders>
          </w:tcPr>
          <w:p w14:paraId="2E3E02AA" w14:textId="77777777" w:rsidR="005B53AF" w:rsidRDefault="00000000">
            <w:pPr>
              <w:pStyle w:val="TableParagraph"/>
              <w:spacing w:before="102" w:line="222" w:lineRule="exact"/>
              <w:ind w:left="8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Периодичность</w:t>
            </w:r>
          </w:p>
        </w:tc>
      </w:tr>
      <w:tr w:rsidR="005B53AF" w14:paraId="7591FCEE" w14:textId="77777777" w:rsidTr="00B17DDC">
        <w:trPr>
          <w:trHeight w:val="242"/>
          <w:jc w:val="center"/>
        </w:trPr>
        <w:tc>
          <w:tcPr>
            <w:tcW w:w="485" w:type="dxa"/>
            <w:tcBorders>
              <w:top w:val="nil"/>
              <w:bottom w:val="nil"/>
            </w:tcBorders>
          </w:tcPr>
          <w:p w14:paraId="3D23D166" w14:textId="77777777" w:rsidR="005B53AF" w:rsidRDefault="00000000">
            <w:pPr>
              <w:pStyle w:val="TableParagraph"/>
              <w:spacing w:line="222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3409" w:type="dxa"/>
            <w:tcBorders>
              <w:top w:val="nil"/>
              <w:bottom w:val="nil"/>
            </w:tcBorders>
          </w:tcPr>
          <w:p w14:paraId="22251B36" w14:textId="77777777" w:rsidR="005B53AF" w:rsidRDefault="00000000">
            <w:pPr>
              <w:pStyle w:val="TableParagraph"/>
              <w:spacing w:line="222" w:lineRule="exact"/>
              <w:ind w:left="12" w:righ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отходов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491A257" w14:textId="77777777" w:rsidR="005B53AF" w:rsidRDefault="00000000">
            <w:pPr>
              <w:pStyle w:val="TableParagraph"/>
              <w:spacing w:line="222" w:lineRule="exact"/>
              <w:ind w:left="19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проживающих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14:paraId="620D8E2A" w14:textId="77777777" w:rsidR="005B53AF" w:rsidRDefault="00000000">
            <w:pPr>
              <w:pStyle w:val="TableParagraph"/>
              <w:spacing w:line="222" w:lineRule="exact"/>
              <w:ind w:left="12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ТКО/КГО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D13C1B1" w14:textId="77777777" w:rsidR="005B53AF" w:rsidRDefault="00000000">
            <w:pPr>
              <w:pStyle w:val="TableParagraph"/>
              <w:spacing w:line="222" w:lineRule="exact"/>
              <w:ind w:left="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мест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(площадок)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39FA7460" w14:textId="77777777" w:rsidR="005B53AF" w:rsidRDefault="00000000">
            <w:pPr>
              <w:pStyle w:val="TableParagraph"/>
              <w:spacing w:line="222" w:lineRule="exact"/>
              <w:ind w:left="15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накопления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84F4EE1" w14:textId="77777777" w:rsidR="005B53AF" w:rsidRDefault="00000000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 xml:space="preserve">вывоза </w:t>
            </w:r>
            <w:r>
              <w:rPr>
                <w:spacing w:val="-2"/>
                <w:sz w:val="21"/>
              </w:rPr>
              <w:t>ТКО/КГО</w:t>
            </w:r>
          </w:p>
        </w:tc>
      </w:tr>
      <w:tr w:rsidR="005B53AF" w14:paraId="4B8D1FF2" w14:textId="77777777" w:rsidTr="00B17DDC">
        <w:trPr>
          <w:trHeight w:val="240"/>
          <w:jc w:val="center"/>
        </w:trPr>
        <w:tc>
          <w:tcPr>
            <w:tcW w:w="485" w:type="dxa"/>
            <w:tcBorders>
              <w:top w:val="nil"/>
              <w:bottom w:val="nil"/>
            </w:tcBorders>
          </w:tcPr>
          <w:p w14:paraId="7CA12594" w14:textId="77777777" w:rsidR="005B53AF" w:rsidRDefault="005B53AF">
            <w:pPr>
              <w:pStyle w:val="TableParagraph"/>
              <w:rPr>
                <w:sz w:val="16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</w:tcPr>
          <w:p w14:paraId="4D2B86FE" w14:textId="77777777" w:rsidR="005B53AF" w:rsidRDefault="00000000">
            <w:pPr>
              <w:pStyle w:val="TableParagraph"/>
              <w:spacing w:line="220" w:lineRule="exact"/>
              <w:ind w:left="12" w:righ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(многоквартирный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жилой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дом/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9E68B3A" w14:textId="77777777" w:rsidR="005B53AF" w:rsidRDefault="00000000">
            <w:pPr>
              <w:pStyle w:val="TableParagraph"/>
              <w:spacing w:line="220" w:lineRule="exact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человек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14:paraId="3C77F874" w14:textId="77777777" w:rsidR="005B53AF" w:rsidRDefault="00000000">
            <w:pPr>
              <w:pStyle w:val="TableParagraph"/>
              <w:spacing w:line="220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куб.м</w:t>
            </w:r>
            <w:proofErr w:type="spellEnd"/>
            <w:r>
              <w:rPr>
                <w:b/>
                <w:spacing w:val="-2"/>
                <w:sz w:val="21"/>
              </w:rPr>
              <w:t>.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1833F73" w14:textId="77777777" w:rsidR="005B53AF" w:rsidRDefault="00000000">
            <w:pPr>
              <w:pStyle w:val="TableParagraph"/>
              <w:spacing w:line="220" w:lineRule="exact"/>
              <w:ind w:left="8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накопления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0325F94B" w14:textId="77777777" w:rsidR="005B53AF" w:rsidRDefault="00000000">
            <w:pPr>
              <w:pStyle w:val="TableParagraph"/>
              <w:spacing w:line="220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КГО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2D975E8" w14:textId="77777777" w:rsidR="005B53AF" w:rsidRDefault="005B53AF">
            <w:pPr>
              <w:pStyle w:val="TableParagraph"/>
              <w:rPr>
                <w:sz w:val="16"/>
              </w:rPr>
            </w:pPr>
          </w:p>
        </w:tc>
      </w:tr>
      <w:tr w:rsidR="005B53AF" w14:paraId="6A398A22" w14:textId="77777777" w:rsidTr="00B17DDC">
        <w:trPr>
          <w:trHeight w:val="344"/>
          <w:jc w:val="center"/>
        </w:trPr>
        <w:tc>
          <w:tcPr>
            <w:tcW w:w="485" w:type="dxa"/>
            <w:tcBorders>
              <w:top w:val="nil"/>
              <w:bottom w:val="nil"/>
            </w:tcBorders>
          </w:tcPr>
          <w:p w14:paraId="000F6F8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</w:tcPr>
          <w:p w14:paraId="6B35E44E" w14:textId="77777777" w:rsidR="005B53AF" w:rsidRDefault="00000000">
            <w:pPr>
              <w:pStyle w:val="TableParagraph"/>
              <w:spacing w:line="237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частный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жилой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фонд)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D847DE0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</w:tcBorders>
          </w:tcPr>
          <w:p w14:paraId="2EDDAD1A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946972A" w14:textId="77777777" w:rsidR="005B53AF" w:rsidRDefault="00000000">
            <w:pPr>
              <w:pStyle w:val="TableParagraph"/>
              <w:spacing w:line="237" w:lineRule="exact"/>
              <w:ind w:left="8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ТКО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7421DC2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206CED4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5E0E42A0" w14:textId="77777777" w:rsidTr="00B17DDC">
        <w:trPr>
          <w:trHeight w:val="566"/>
          <w:jc w:val="center"/>
        </w:trPr>
        <w:tc>
          <w:tcPr>
            <w:tcW w:w="485" w:type="dxa"/>
            <w:tcBorders>
              <w:top w:val="nil"/>
            </w:tcBorders>
          </w:tcPr>
          <w:p w14:paraId="3C75228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</w:tcBorders>
          </w:tcPr>
          <w:p w14:paraId="74B974C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09C1957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628FBF49" w14:textId="77777777" w:rsidR="005B53AF" w:rsidRDefault="00000000">
            <w:pPr>
              <w:pStyle w:val="TableParagraph"/>
              <w:spacing w:before="97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ТКО</w:t>
            </w:r>
          </w:p>
        </w:tc>
        <w:tc>
          <w:tcPr>
            <w:tcW w:w="1431" w:type="dxa"/>
          </w:tcPr>
          <w:p w14:paraId="3FAA312E" w14:textId="77777777" w:rsidR="005B53AF" w:rsidRDefault="00000000">
            <w:pPr>
              <w:pStyle w:val="TableParagraph"/>
              <w:spacing w:before="9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КГО</w:t>
            </w:r>
          </w:p>
        </w:tc>
        <w:tc>
          <w:tcPr>
            <w:tcW w:w="1757" w:type="dxa"/>
            <w:tcBorders>
              <w:top w:val="nil"/>
            </w:tcBorders>
          </w:tcPr>
          <w:p w14:paraId="7F2D8D7F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14:paraId="119A2E89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14:paraId="62F7F8B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720C7E07" w14:textId="77777777" w:rsidTr="00B17DDC">
        <w:trPr>
          <w:trHeight w:val="455"/>
          <w:jc w:val="center"/>
        </w:trPr>
        <w:tc>
          <w:tcPr>
            <w:tcW w:w="485" w:type="dxa"/>
          </w:tcPr>
          <w:p w14:paraId="641ED76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</w:tcPr>
          <w:p w14:paraId="0E3A7E1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504BD0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51D4B2F9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67E2D6F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045EB4A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40443C9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14D60863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6BCBC474" w14:textId="77777777" w:rsidTr="00B17DDC">
        <w:trPr>
          <w:trHeight w:val="446"/>
          <w:jc w:val="center"/>
        </w:trPr>
        <w:tc>
          <w:tcPr>
            <w:tcW w:w="485" w:type="dxa"/>
          </w:tcPr>
          <w:p w14:paraId="644BB7F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</w:tcPr>
          <w:p w14:paraId="47DE896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F491C9D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72DB8CB9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6BB27F4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39CAB4F8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08D5BA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3A01A2B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7F04AA15" w14:textId="77777777" w:rsidTr="00B17DDC">
        <w:trPr>
          <w:trHeight w:val="445"/>
          <w:jc w:val="center"/>
        </w:trPr>
        <w:tc>
          <w:tcPr>
            <w:tcW w:w="485" w:type="dxa"/>
          </w:tcPr>
          <w:p w14:paraId="033C9A0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</w:tcPr>
          <w:p w14:paraId="46ED594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A87D49D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67F45C4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248425E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7CAF8F52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761A2CA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65300A36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</w:tbl>
    <w:p w14:paraId="70FDDA1E" w14:textId="77777777" w:rsidR="005B53AF" w:rsidRDefault="005B53AF">
      <w:pPr>
        <w:pStyle w:val="TableParagraph"/>
        <w:rPr>
          <w:sz w:val="20"/>
        </w:rPr>
        <w:sectPr w:rsidR="005B53AF">
          <w:footerReference w:type="default" r:id="rId12"/>
          <w:pgSz w:w="16840" w:h="11910" w:orient="landscape"/>
          <w:pgMar w:top="640" w:right="1133" w:bottom="700" w:left="425" w:header="0" w:footer="508" w:gutter="0"/>
          <w:cols w:space="720"/>
        </w:sectPr>
      </w:pPr>
    </w:p>
    <w:p w14:paraId="55A59FB7" w14:textId="77777777" w:rsidR="005B53AF" w:rsidRDefault="00000000">
      <w:pPr>
        <w:pStyle w:val="a3"/>
        <w:spacing w:before="79" w:line="241" w:lineRule="exact"/>
        <w:ind w:left="6525"/>
        <w:jc w:val="left"/>
      </w:pPr>
      <w:r>
        <w:rPr>
          <w:spacing w:val="-2"/>
        </w:rPr>
        <w:lastRenderedPageBreak/>
        <w:t>Приложение</w:t>
      </w:r>
      <w:r>
        <w:rPr>
          <w:spacing w:val="5"/>
        </w:rPr>
        <w:t xml:space="preserve"> </w:t>
      </w:r>
      <w:r>
        <w:rPr>
          <w:spacing w:val="-5"/>
        </w:rPr>
        <w:t>№2</w:t>
      </w:r>
    </w:p>
    <w:p w14:paraId="4DED2232" w14:textId="77777777" w:rsidR="005B53AF" w:rsidRDefault="00000000">
      <w:pPr>
        <w:pStyle w:val="a3"/>
        <w:spacing w:line="241" w:lineRule="exact"/>
        <w:ind w:left="6525"/>
        <w:jc w:val="left"/>
      </w:pPr>
      <w:r>
        <w:t>к</w:t>
      </w:r>
      <w:r>
        <w:rPr>
          <w:spacing w:val="-5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2"/>
        </w:rPr>
        <w:t>оказание</w:t>
      </w:r>
    </w:p>
    <w:p w14:paraId="1D45B587" w14:textId="77777777" w:rsidR="005B53AF" w:rsidRDefault="00000000">
      <w:pPr>
        <w:pStyle w:val="a3"/>
        <w:spacing w:before="3" w:line="241" w:lineRule="exact"/>
        <w:ind w:left="6525"/>
        <w:jc w:val="left"/>
      </w:pP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ТКО/КГО</w:t>
      </w:r>
    </w:p>
    <w:p w14:paraId="1651BBF6" w14:textId="77777777" w:rsidR="005B53AF" w:rsidRDefault="00000000">
      <w:pPr>
        <w:pStyle w:val="a3"/>
        <w:tabs>
          <w:tab w:val="left" w:pos="7144"/>
          <w:tab w:val="left" w:pos="7816"/>
          <w:tab w:val="left" w:pos="9549"/>
          <w:tab w:val="left" w:pos="10125"/>
        </w:tabs>
        <w:spacing w:line="241" w:lineRule="exact"/>
        <w:ind w:left="6525"/>
        <w:jc w:val="left"/>
      </w:pP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58A47D85" w14:textId="77777777" w:rsidR="005B53AF" w:rsidRDefault="005B53AF">
      <w:pPr>
        <w:pStyle w:val="a3"/>
        <w:spacing w:before="16"/>
        <w:ind w:left="0"/>
        <w:jc w:val="left"/>
      </w:pPr>
    </w:p>
    <w:p w14:paraId="39703727" w14:textId="77777777" w:rsidR="005B53AF" w:rsidRDefault="00000000">
      <w:pPr>
        <w:pStyle w:val="1"/>
        <w:ind w:left="2717" w:firstLine="0"/>
        <w:jc w:val="left"/>
      </w:pPr>
      <w:bookmarkStart w:id="3" w:name="Согласие_на_обработку_персональных_данны"/>
      <w:bookmarkEnd w:id="3"/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14:paraId="210092DC" w14:textId="77777777" w:rsidR="005B53AF" w:rsidRDefault="005B53AF">
      <w:pPr>
        <w:pStyle w:val="a3"/>
        <w:spacing w:before="17"/>
        <w:ind w:left="0"/>
        <w:jc w:val="left"/>
        <w:rPr>
          <w:b/>
        </w:rPr>
      </w:pPr>
    </w:p>
    <w:p w14:paraId="2E0EC489" w14:textId="77777777" w:rsidR="005B53AF" w:rsidRDefault="00000000">
      <w:pPr>
        <w:pStyle w:val="a3"/>
        <w:ind w:left="62"/>
      </w:pPr>
      <w:r>
        <w:t>Во</w:t>
      </w:r>
      <w:r>
        <w:rPr>
          <w:spacing w:val="-10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27.07.2006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данных»,</w:t>
      </w:r>
    </w:p>
    <w:p w14:paraId="0796819B" w14:textId="5E22CF34" w:rsidR="005B53AF" w:rsidRDefault="00000000">
      <w:pPr>
        <w:pStyle w:val="a3"/>
        <w:tabs>
          <w:tab w:val="left" w:pos="7524"/>
        </w:tabs>
        <w:spacing w:before="8" w:line="249" w:lineRule="auto"/>
        <w:ind w:left="62" w:right="11"/>
      </w:pPr>
      <w:r>
        <w:t xml:space="preserve">Я, </w:t>
      </w:r>
      <w:r>
        <w:rPr>
          <w:u w:val="single"/>
        </w:rPr>
        <w:tab/>
      </w:r>
      <w:r w:rsidR="005B08FD">
        <w:rPr>
          <w:u w:val="single"/>
        </w:rPr>
        <w:t>__________________________</w:t>
      </w:r>
      <w:r>
        <w:t>,</w:t>
      </w:r>
      <w:r>
        <w:rPr>
          <w:spacing w:val="-9"/>
        </w:rPr>
        <w:t xml:space="preserve"> </w:t>
      </w:r>
      <w:r>
        <w:t>даю</w:t>
      </w:r>
      <w:r>
        <w:rPr>
          <w:spacing w:val="-9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 w:rsidR="00B17DDC">
        <w:t>Акционерному обществу</w:t>
      </w:r>
      <w:r>
        <w:t xml:space="preserve"> «Специализированное автомобильное хозяйство по уборке города» городского округа город Уфа Республики Башкортостан - Региональный оператор в зоне деятельности №1, соглашение №1/2018 от 23.04.2018г.</w:t>
      </w:r>
      <w:r>
        <w:rPr>
          <w:spacing w:val="40"/>
        </w:rPr>
        <w:t xml:space="preserve"> </w:t>
      </w:r>
      <w:r>
        <w:t>об организации деятельности по обращению с твёрдыми коммунальными отходами на территории Республики Башкортостан в зоне</w:t>
      </w:r>
      <w:r>
        <w:rPr>
          <w:spacing w:val="-3"/>
        </w:rPr>
        <w:t xml:space="preserve"> </w:t>
      </w:r>
      <w:r>
        <w:t>деятельности регионального</w:t>
      </w:r>
      <w:r>
        <w:rPr>
          <w:spacing w:val="-6"/>
        </w:rPr>
        <w:t xml:space="preserve"> </w:t>
      </w:r>
      <w:r>
        <w:t>оператора №1, (далее</w:t>
      </w:r>
      <w:r>
        <w:rPr>
          <w:spacing w:val="-3"/>
        </w:rPr>
        <w:t xml:space="preserve"> </w:t>
      </w:r>
      <w:r>
        <w:t>- Региональный</w:t>
      </w:r>
      <w:r>
        <w:rPr>
          <w:spacing w:val="-3"/>
        </w:rPr>
        <w:t xml:space="preserve"> </w:t>
      </w:r>
      <w:r>
        <w:t>оператор) на обработку (включая получение от меня и/или от любых третьих лиц) моих персональных данных (в частности, мои фамилия, имя, отчество, год, месяц, дата рождения, адрес, сведения об основном документе,</w:t>
      </w:r>
      <w:r>
        <w:rPr>
          <w:spacing w:val="40"/>
        </w:rPr>
        <w:t xml:space="preserve"> </w:t>
      </w:r>
      <w:r>
        <w:t>удостоверяющем личность, и иные сведения, известные в конкретный момент времени Региональному</w:t>
      </w:r>
      <w:r>
        <w:rPr>
          <w:spacing w:val="40"/>
        </w:rPr>
        <w:t xml:space="preserve"> </w:t>
      </w:r>
      <w:r>
        <w:t>оператору) и подтверждаю, что, давая такое согласие, я действую своей волей и в своем интересе.</w:t>
      </w:r>
    </w:p>
    <w:p w14:paraId="33F6D5E0" w14:textId="77777777" w:rsidR="005B53AF" w:rsidRDefault="00000000">
      <w:pPr>
        <w:pStyle w:val="a3"/>
        <w:spacing w:line="247" w:lineRule="auto"/>
        <w:ind w:left="62" w:right="32"/>
      </w:pPr>
      <w:r>
        <w:t>Настоящее согласие дается мною в целях заключения с Региональным оператором Договора, его дальнейшего изменения и исполнения.</w:t>
      </w:r>
    </w:p>
    <w:p w14:paraId="1F77BF8E" w14:textId="77777777" w:rsidR="005B53AF" w:rsidRDefault="00000000">
      <w:pPr>
        <w:pStyle w:val="a3"/>
        <w:spacing w:line="247" w:lineRule="auto"/>
        <w:ind w:left="62" w:right="29"/>
      </w:pPr>
      <w:r>
        <w:t>Настоящее согласие предоставляется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действий с моими персональными данными с учетом действующего законодательства с использованием как автоматизированной информационной системы, так и (или) бумажных носителей.</w:t>
      </w:r>
    </w:p>
    <w:p w14:paraId="4FFC6182" w14:textId="77777777" w:rsidR="005B53AF" w:rsidRDefault="00000000">
      <w:pPr>
        <w:pStyle w:val="a3"/>
        <w:spacing w:line="247" w:lineRule="auto"/>
        <w:ind w:left="19" w:right="35" w:firstLine="201"/>
      </w:pPr>
      <w:r>
        <w:t>Обработка персональных данных осуществляется Региональным оператором с применением следующих основных способов (но, не ограничиваясь ими): хранение, запись на электронные и (или) бумажные носители и</w:t>
      </w:r>
      <w:r>
        <w:rPr>
          <w:spacing w:val="40"/>
        </w:rPr>
        <w:t xml:space="preserve"> </w:t>
      </w:r>
      <w:r>
        <w:t>их хранение, составление перечней.</w:t>
      </w:r>
    </w:p>
    <w:p w14:paraId="2035978A" w14:textId="77777777" w:rsidR="005B53AF" w:rsidRDefault="00000000">
      <w:pPr>
        <w:pStyle w:val="a3"/>
        <w:ind w:left="24" w:right="32" w:firstLine="196"/>
      </w:pPr>
      <w:r>
        <w:t>Настоящее согласие дается на весь срок действия договоров, заключенных между мной и Региональным оператором, а также на весь срок хранения соответствующей информации и документов в соответствии с законодательством Российской Федерации,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3 (три) месяца до момента отзыва согласия.</w:t>
      </w:r>
    </w:p>
    <w:p w14:paraId="43033E68" w14:textId="77777777" w:rsidR="005B53AF" w:rsidRDefault="00000000">
      <w:pPr>
        <w:pStyle w:val="a3"/>
        <w:ind w:left="24" w:right="33" w:firstLine="196"/>
      </w:pPr>
      <w:r>
        <w:t>Признаю и подтверждаю, что в случае необходимости предоставления персональных данных в органы социальной защиты и поддержки населения, органы почтовой связи, контролерам, банкам, осуществляющим прием платежей, органам и должностным лицам, которым в соответствии с законодательством Региональный оператор обязан предоставить документы и (или) сведения, содержащие мои персональные данные, для достижения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21.07.2014</w:t>
      </w:r>
    </w:p>
    <w:p w14:paraId="6E7DFB3D" w14:textId="77777777" w:rsidR="005B53AF" w:rsidRDefault="00000000">
      <w:pPr>
        <w:pStyle w:val="a3"/>
        <w:ind w:left="24" w:right="31"/>
      </w:pPr>
      <w:r>
        <w:t>№ 209-ФЗ «О государственной информационной системе жилищно-коммунального хозяйства», приказа</w:t>
      </w:r>
      <w:r>
        <w:rPr>
          <w:spacing w:val="40"/>
        </w:rPr>
        <w:t xml:space="preserve"> </w:t>
      </w:r>
      <w:r>
        <w:t>Минсвязи РФ № 74 и Минстроя РФ № 114/</w:t>
      </w:r>
      <w:proofErr w:type="spellStart"/>
      <w:r>
        <w:t>пр</w:t>
      </w:r>
      <w:proofErr w:type="spellEnd"/>
      <w: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 коммунального</w:t>
      </w:r>
      <w:r>
        <w:rPr>
          <w:spacing w:val="-4"/>
        </w:rPr>
        <w:t xml:space="preserve"> </w:t>
      </w:r>
      <w:r>
        <w:t>хозяйства», Региональный оператор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в необходимом объеме раскрывать мои персональные данные в системе «ГИС ЖКХ», а также указанным третьим лицам, их агентам и представителям, предоставлять им соответствующие документы. Также подтверждаю, что настоящее согласие считается данным мною указанным выше третьим лицам, с учетом соответствующих изменений, и такие третьи лица имеют право на обработку моих персональных данных на основании настоящего согласия.</w:t>
      </w:r>
    </w:p>
    <w:p w14:paraId="721C3CBB" w14:textId="77777777" w:rsidR="005B53AF" w:rsidRDefault="00000000">
      <w:pPr>
        <w:pStyle w:val="a3"/>
        <w:ind w:left="24" w:right="49" w:firstLine="196"/>
      </w:pPr>
      <w:r>
        <w:t>Я согласен с тем, что уведомление об уничтожении персональных данных будет вручаться мне (моему представителю) по месту нахождения Регионального оператора.</w:t>
      </w:r>
    </w:p>
    <w:p w14:paraId="4052CF97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43F29EDC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4DC530F1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20F37148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364DA7EE" w14:textId="77777777" w:rsidR="005B53AF" w:rsidRDefault="00000000">
      <w:pPr>
        <w:pStyle w:val="a3"/>
        <w:spacing w:before="2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E6D061" wp14:editId="0FD50F54">
                <wp:simplePos x="0" y="0"/>
                <wp:positionH relativeFrom="page">
                  <wp:posOffset>680008</wp:posOffset>
                </wp:positionH>
                <wp:positionV relativeFrom="paragraph">
                  <wp:posOffset>175163</wp:posOffset>
                </wp:positionV>
                <wp:extent cx="18688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314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B66F5" id="Graphic 21" o:spid="_x0000_s1026" style="position:absolute;margin-left:53.55pt;margin-top:13.8pt;width:147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kgFAIAAFsEAAAOAAAAZHJzL2Uyb0RvYy54bWysVMFu2zAMvQ/YPwi6L3aypQ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" path="m,l1868314,e" filled="f" strokeweight=".152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B9C72E" wp14:editId="211B1C5C">
                <wp:simplePos x="0" y="0"/>
                <wp:positionH relativeFrom="page">
                  <wp:posOffset>4137914</wp:posOffset>
                </wp:positionH>
                <wp:positionV relativeFrom="paragraph">
                  <wp:posOffset>175163</wp:posOffset>
                </wp:positionV>
                <wp:extent cx="20701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0">
                              <a:moveTo>
                                <a:pt x="0" y="0"/>
                              </a:moveTo>
                              <a:lnTo>
                                <a:pt x="2069482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3BEF" id="Graphic 22" o:spid="_x0000_s1026" style="position:absolute;margin-left:325.8pt;margin-top:13.8pt;width:16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" path="m,l2069482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5C3027F5" w14:textId="77777777" w:rsidR="005B53AF" w:rsidRDefault="00000000">
      <w:pPr>
        <w:tabs>
          <w:tab w:val="left" w:pos="6371"/>
        </w:tabs>
        <w:spacing w:before="2"/>
        <w:ind w:left="1416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(ФИО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sectPr w:rsidR="005B53AF">
      <w:footerReference w:type="default" r:id="rId13"/>
      <w:pgSz w:w="11910" w:h="16840"/>
      <w:pgMar w:top="460" w:right="708" w:bottom="800" w:left="85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3DFD" w14:textId="77777777" w:rsidR="00CF55AD" w:rsidRDefault="00CF55AD">
      <w:r>
        <w:separator/>
      </w:r>
    </w:p>
  </w:endnote>
  <w:endnote w:type="continuationSeparator" w:id="0">
    <w:p w14:paraId="077FC450" w14:textId="77777777" w:rsidR="00CF55AD" w:rsidRDefault="00CF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540D" w14:textId="77777777" w:rsidR="005B53AF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5FB636D5" wp14:editId="6C627FFD">
              <wp:simplePos x="0" y="0"/>
              <wp:positionH relativeFrom="page">
                <wp:posOffset>3745991</wp:posOffset>
              </wp:positionH>
              <wp:positionV relativeFrom="page">
                <wp:posOffset>10159830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BEC54" w14:textId="77777777" w:rsidR="005B53AF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636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95pt;margin-top:800pt;width:13pt;height:15.3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EBEiuPgAAAADQEA&#10;AA8AAAAAAAAAAAAAAAAA7AMAAGRycy9kb3ducmV2LnhtbFBLBQYAAAAABAAEAPMAAAD5BAAAAAA=&#10;" filled="f" stroked="f">
              <v:textbox inset="0,0,0,0">
                <w:txbxContent>
                  <w:p w14:paraId="3D5BEC54" w14:textId="77777777" w:rsidR="005B53AF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0825" w14:textId="77777777" w:rsidR="005B53AF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19D4FB5B" wp14:editId="1ABBA202">
              <wp:simplePos x="0" y="0"/>
              <wp:positionH relativeFrom="page">
                <wp:posOffset>5115559</wp:posOffset>
              </wp:positionH>
              <wp:positionV relativeFrom="page">
                <wp:posOffset>7099638</wp:posOffset>
              </wp:positionV>
              <wp:extent cx="1016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08148" w14:textId="77777777" w:rsidR="005B53A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4FB5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402.8pt;margin-top:559.05pt;width:8pt;height:15.3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" filled="f" stroked="f">
              <v:textbox inset="0,0,0,0">
                <w:txbxContent>
                  <w:p w14:paraId="56F08148" w14:textId="77777777" w:rsidR="005B53A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D41B" w14:textId="77777777" w:rsidR="005B53AF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2B42F94D" wp14:editId="4362B8E4">
              <wp:simplePos x="0" y="0"/>
              <wp:positionH relativeFrom="page">
                <wp:posOffset>3771391</wp:posOffset>
              </wp:positionH>
              <wp:positionV relativeFrom="page">
                <wp:posOffset>10159830</wp:posOffset>
              </wp:positionV>
              <wp:extent cx="10160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C176D" w14:textId="77777777" w:rsidR="005B53A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2F94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296.95pt;margin-top:800pt;width:8pt;height:15.3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MklgEAACE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" filled="f" stroked="f">
              <v:textbox inset="0,0,0,0">
                <w:txbxContent>
                  <w:p w14:paraId="0A4C176D" w14:textId="77777777" w:rsidR="005B53A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F567" w14:textId="77777777" w:rsidR="00CF55AD" w:rsidRDefault="00CF55AD">
      <w:r>
        <w:separator/>
      </w:r>
    </w:p>
  </w:footnote>
  <w:footnote w:type="continuationSeparator" w:id="0">
    <w:p w14:paraId="246CAB40" w14:textId="77777777" w:rsidR="00CF55AD" w:rsidRDefault="00CF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AD"/>
    <w:multiLevelType w:val="hybridMultilevel"/>
    <w:tmpl w:val="6C12560C"/>
    <w:lvl w:ilvl="0" w:tplc="6504C176">
      <w:numFmt w:val="bullet"/>
      <w:lvlText w:val="-"/>
      <w:lvlJc w:val="left"/>
      <w:pPr>
        <w:ind w:left="41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046602">
      <w:numFmt w:val="bullet"/>
      <w:lvlText w:val="•"/>
      <w:lvlJc w:val="left"/>
      <w:pPr>
        <w:ind w:left="1455" w:hanging="130"/>
      </w:pPr>
      <w:rPr>
        <w:rFonts w:hint="default"/>
        <w:lang w:val="ru-RU" w:eastAsia="en-US" w:bidi="ar-SA"/>
      </w:rPr>
    </w:lvl>
    <w:lvl w:ilvl="2" w:tplc="DCCE48A4">
      <w:numFmt w:val="bullet"/>
      <w:lvlText w:val="•"/>
      <w:lvlJc w:val="left"/>
      <w:pPr>
        <w:ind w:left="2491" w:hanging="130"/>
      </w:pPr>
      <w:rPr>
        <w:rFonts w:hint="default"/>
        <w:lang w:val="ru-RU" w:eastAsia="en-US" w:bidi="ar-SA"/>
      </w:rPr>
    </w:lvl>
    <w:lvl w:ilvl="3" w:tplc="43CA256A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4" w:tplc="B2C4822C">
      <w:numFmt w:val="bullet"/>
      <w:lvlText w:val="•"/>
      <w:lvlJc w:val="left"/>
      <w:pPr>
        <w:ind w:left="4562" w:hanging="130"/>
      </w:pPr>
      <w:rPr>
        <w:rFonts w:hint="default"/>
        <w:lang w:val="ru-RU" w:eastAsia="en-US" w:bidi="ar-SA"/>
      </w:rPr>
    </w:lvl>
    <w:lvl w:ilvl="5" w:tplc="6CFC7C8A">
      <w:numFmt w:val="bullet"/>
      <w:lvlText w:val="•"/>
      <w:lvlJc w:val="left"/>
      <w:pPr>
        <w:ind w:left="5598" w:hanging="130"/>
      </w:pPr>
      <w:rPr>
        <w:rFonts w:hint="default"/>
        <w:lang w:val="ru-RU" w:eastAsia="en-US" w:bidi="ar-SA"/>
      </w:rPr>
    </w:lvl>
    <w:lvl w:ilvl="6" w:tplc="5316E8F6">
      <w:numFmt w:val="bullet"/>
      <w:lvlText w:val="•"/>
      <w:lvlJc w:val="left"/>
      <w:pPr>
        <w:ind w:left="6634" w:hanging="130"/>
      </w:pPr>
      <w:rPr>
        <w:rFonts w:hint="default"/>
        <w:lang w:val="ru-RU" w:eastAsia="en-US" w:bidi="ar-SA"/>
      </w:rPr>
    </w:lvl>
    <w:lvl w:ilvl="7" w:tplc="C76E4D6A">
      <w:numFmt w:val="bullet"/>
      <w:lvlText w:val="•"/>
      <w:lvlJc w:val="left"/>
      <w:pPr>
        <w:ind w:left="7669" w:hanging="130"/>
      </w:pPr>
      <w:rPr>
        <w:rFonts w:hint="default"/>
        <w:lang w:val="ru-RU" w:eastAsia="en-US" w:bidi="ar-SA"/>
      </w:rPr>
    </w:lvl>
    <w:lvl w:ilvl="8" w:tplc="7384157E">
      <w:numFmt w:val="bullet"/>
      <w:lvlText w:val="•"/>
      <w:lvlJc w:val="left"/>
      <w:pPr>
        <w:ind w:left="8705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14814B41"/>
    <w:multiLevelType w:val="multilevel"/>
    <w:tmpl w:val="7C2E81DE"/>
    <w:lvl w:ilvl="0">
      <w:start w:val="1"/>
      <w:numFmt w:val="decimal"/>
      <w:lvlText w:val="%1."/>
      <w:lvlJc w:val="left"/>
      <w:pPr>
        <w:ind w:left="4913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-"/>
      <w:lvlJc w:val="left"/>
      <w:pPr>
        <w:ind w:left="4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10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63E92A84"/>
    <w:multiLevelType w:val="hybridMultilevel"/>
    <w:tmpl w:val="AD5C47F8"/>
    <w:lvl w:ilvl="0" w:tplc="8AF67962">
      <w:numFmt w:val="bullet"/>
      <w:lvlText w:val="-"/>
      <w:lvlJc w:val="left"/>
      <w:pPr>
        <w:ind w:left="28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77C0EE8">
      <w:numFmt w:val="bullet"/>
      <w:lvlText w:val="•"/>
      <w:lvlJc w:val="left"/>
      <w:pPr>
        <w:ind w:left="1329" w:hanging="394"/>
      </w:pPr>
      <w:rPr>
        <w:rFonts w:hint="default"/>
        <w:lang w:val="ru-RU" w:eastAsia="en-US" w:bidi="ar-SA"/>
      </w:rPr>
    </w:lvl>
    <w:lvl w:ilvl="2" w:tplc="1E40CEB2">
      <w:numFmt w:val="bullet"/>
      <w:lvlText w:val="•"/>
      <w:lvlJc w:val="left"/>
      <w:pPr>
        <w:ind w:left="2379" w:hanging="394"/>
      </w:pPr>
      <w:rPr>
        <w:rFonts w:hint="default"/>
        <w:lang w:val="ru-RU" w:eastAsia="en-US" w:bidi="ar-SA"/>
      </w:rPr>
    </w:lvl>
    <w:lvl w:ilvl="3" w:tplc="173482B8">
      <w:numFmt w:val="bullet"/>
      <w:lvlText w:val="•"/>
      <w:lvlJc w:val="left"/>
      <w:pPr>
        <w:ind w:left="3429" w:hanging="394"/>
      </w:pPr>
      <w:rPr>
        <w:rFonts w:hint="default"/>
        <w:lang w:val="ru-RU" w:eastAsia="en-US" w:bidi="ar-SA"/>
      </w:rPr>
    </w:lvl>
    <w:lvl w:ilvl="4" w:tplc="2C02B304">
      <w:numFmt w:val="bullet"/>
      <w:lvlText w:val="•"/>
      <w:lvlJc w:val="left"/>
      <w:pPr>
        <w:ind w:left="4478" w:hanging="394"/>
      </w:pPr>
      <w:rPr>
        <w:rFonts w:hint="default"/>
        <w:lang w:val="ru-RU" w:eastAsia="en-US" w:bidi="ar-SA"/>
      </w:rPr>
    </w:lvl>
    <w:lvl w:ilvl="5" w:tplc="21ECCBCC">
      <w:numFmt w:val="bullet"/>
      <w:lvlText w:val="•"/>
      <w:lvlJc w:val="left"/>
      <w:pPr>
        <w:ind w:left="5528" w:hanging="394"/>
      </w:pPr>
      <w:rPr>
        <w:rFonts w:hint="default"/>
        <w:lang w:val="ru-RU" w:eastAsia="en-US" w:bidi="ar-SA"/>
      </w:rPr>
    </w:lvl>
    <w:lvl w:ilvl="6" w:tplc="0C48984C">
      <w:numFmt w:val="bullet"/>
      <w:lvlText w:val="•"/>
      <w:lvlJc w:val="left"/>
      <w:pPr>
        <w:ind w:left="6578" w:hanging="394"/>
      </w:pPr>
      <w:rPr>
        <w:rFonts w:hint="default"/>
        <w:lang w:val="ru-RU" w:eastAsia="en-US" w:bidi="ar-SA"/>
      </w:rPr>
    </w:lvl>
    <w:lvl w:ilvl="7" w:tplc="324AD072">
      <w:numFmt w:val="bullet"/>
      <w:lvlText w:val="•"/>
      <w:lvlJc w:val="left"/>
      <w:pPr>
        <w:ind w:left="7627" w:hanging="394"/>
      </w:pPr>
      <w:rPr>
        <w:rFonts w:hint="default"/>
        <w:lang w:val="ru-RU" w:eastAsia="en-US" w:bidi="ar-SA"/>
      </w:rPr>
    </w:lvl>
    <w:lvl w:ilvl="8" w:tplc="4C62A456">
      <w:numFmt w:val="bullet"/>
      <w:lvlText w:val="•"/>
      <w:lvlJc w:val="left"/>
      <w:pPr>
        <w:ind w:left="8677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66895603"/>
    <w:multiLevelType w:val="hybridMultilevel"/>
    <w:tmpl w:val="D4B83A68"/>
    <w:lvl w:ilvl="0" w:tplc="F8C8A3C2">
      <w:numFmt w:val="bullet"/>
      <w:lvlText w:val="-"/>
      <w:lvlJc w:val="left"/>
      <w:pPr>
        <w:ind w:left="28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93EB368">
      <w:numFmt w:val="bullet"/>
      <w:lvlText w:val="•"/>
      <w:lvlJc w:val="left"/>
      <w:pPr>
        <w:ind w:left="1329" w:hanging="327"/>
      </w:pPr>
      <w:rPr>
        <w:rFonts w:hint="default"/>
        <w:lang w:val="ru-RU" w:eastAsia="en-US" w:bidi="ar-SA"/>
      </w:rPr>
    </w:lvl>
    <w:lvl w:ilvl="2" w:tplc="3328CCE2">
      <w:numFmt w:val="bullet"/>
      <w:lvlText w:val="•"/>
      <w:lvlJc w:val="left"/>
      <w:pPr>
        <w:ind w:left="2379" w:hanging="327"/>
      </w:pPr>
      <w:rPr>
        <w:rFonts w:hint="default"/>
        <w:lang w:val="ru-RU" w:eastAsia="en-US" w:bidi="ar-SA"/>
      </w:rPr>
    </w:lvl>
    <w:lvl w:ilvl="3" w:tplc="92BCE148">
      <w:numFmt w:val="bullet"/>
      <w:lvlText w:val="•"/>
      <w:lvlJc w:val="left"/>
      <w:pPr>
        <w:ind w:left="3429" w:hanging="327"/>
      </w:pPr>
      <w:rPr>
        <w:rFonts w:hint="default"/>
        <w:lang w:val="ru-RU" w:eastAsia="en-US" w:bidi="ar-SA"/>
      </w:rPr>
    </w:lvl>
    <w:lvl w:ilvl="4" w:tplc="087CC0EC">
      <w:numFmt w:val="bullet"/>
      <w:lvlText w:val="•"/>
      <w:lvlJc w:val="left"/>
      <w:pPr>
        <w:ind w:left="4478" w:hanging="327"/>
      </w:pPr>
      <w:rPr>
        <w:rFonts w:hint="default"/>
        <w:lang w:val="ru-RU" w:eastAsia="en-US" w:bidi="ar-SA"/>
      </w:rPr>
    </w:lvl>
    <w:lvl w:ilvl="5" w:tplc="D5D02344">
      <w:numFmt w:val="bullet"/>
      <w:lvlText w:val="•"/>
      <w:lvlJc w:val="left"/>
      <w:pPr>
        <w:ind w:left="5528" w:hanging="327"/>
      </w:pPr>
      <w:rPr>
        <w:rFonts w:hint="default"/>
        <w:lang w:val="ru-RU" w:eastAsia="en-US" w:bidi="ar-SA"/>
      </w:rPr>
    </w:lvl>
    <w:lvl w:ilvl="6" w:tplc="2BAA7E5C">
      <w:numFmt w:val="bullet"/>
      <w:lvlText w:val="•"/>
      <w:lvlJc w:val="left"/>
      <w:pPr>
        <w:ind w:left="6578" w:hanging="327"/>
      </w:pPr>
      <w:rPr>
        <w:rFonts w:hint="default"/>
        <w:lang w:val="ru-RU" w:eastAsia="en-US" w:bidi="ar-SA"/>
      </w:rPr>
    </w:lvl>
    <w:lvl w:ilvl="7" w:tplc="2F483E02">
      <w:numFmt w:val="bullet"/>
      <w:lvlText w:val="•"/>
      <w:lvlJc w:val="left"/>
      <w:pPr>
        <w:ind w:left="7627" w:hanging="327"/>
      </w:pPr>
      <w:rPr>
        <w:rFonts w:hint="default"/>
        <w:lang w:val="ru-RU" w:eastAsia="en-US" w:bidi="ar-SA"/>
      </w:rPr>
    </w:lvl>
    <w:lvl w:ilvl="8" w:tplc="23E0A386">
      <w:numFmt w:val="bullet"/>
      <w:lvlText w:val="•"/>
      <w:lvlJc w:val="left"/>
      <w:pPr>
        <w:ind w:left="8677" w:hanging="327"/>
      </w:pPr>
      <w:rPr>
        <w:rFonts w:hint="default"/>
        <w:lang w:val="ru-RU" w:eastAsia="en-US" w:bidi="ar-SA"/>
      </w:rPr>
    </w:lvl>
  </w:abstractNum>
  <w:num w:numId="1" w16cid:durableId="1023822750">
    <w:abstractNumId w:val="0"/>
  </w:num>
  <w:num w:numId="2" w16cid:durableId="1857033686">
    <w:abstractNumId w:val="2"/>
  </w:num>
  <w:num w:numId="3" w16cid:durableId="1321420777">
    <w:abstractNumId w:val="3"/>
  </w:num>
  <w:num w:numId="4" w16cid:durableId="152975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AF"/>
    <w:rsid w:val="004B07E4"/>
    <w:rsid w:val="004D1F7C"/>
    <w:rsid w:val="005B08FD"/>
    <w:rsid w:val="005B53AF"/>
    <w:rsid w:val="00766AD4"/>
    <w:rsid w:val="009525EA"/>
    <w:rsid w:val="00B17DDC"/>
    <w:rsid w:val="00C70796"/>
    <w:rsid w:val="00CF55AD"/>
    <w:rsid w:val="00DE037C"/>
    <w:rsid w:val="00E6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6FB6"/>
  <w15:docId w15:val="{EBA95FFA-ACC2-4F15-A523-508A563D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60" w:hanging="705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B07E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0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hufa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1@sahuf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huf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huf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3492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23357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Work1</dc:creator>
  <cp:lastModifiedBy>Техник видеонаблюдения</cp:lastModifiedBy>
  <cp:revision>2</cp:revision>
  <dcterms:created xsi:type="dcterms:W3CDTF">2025-04-22T10:29:00Z</dcterms:created>
  <dcterms:modified xsi:type="dcterms:W3CDTF">2025-04-22T10:29:00Z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